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EC2" w:rsidRPr="00E43EC2" w:rsidRDefault="00E43EC2" w:rsidP="00E43EC2">
      <w:pPr>
        <w:jc w:val="center"/>
        <w:rPr>
          <w:rFonts w:ascii="Arial" w:hAnsi="Arial" w:cs="Arial"/>
          <w:b/>
          <w:sz w:val="52"/>
          <w:szCs w:val="52"/>
        </w:rPr>
      </w:pPr>
      <w:bookmarkStart w:id="0" w:name="_GoBack"/>
      <w:bookmarkEnd w:id="0"/>
      <w:r>
        <w:rPr>
          <w:rFonts w:ascii="Arial" w:hAnsi="Arial" w:cs="Arial"/>
          <w:b/>
          <w:noProof/>
          <w:sz w:val="52"/>
          <w:szCs w:val="52"/>
          <w:lang w:val="en-NZ" w:eastAsia="zh-CN"/>
        </w:rPr>
        <w:drawing>
          <wp:anchor distT="0" distB="0" distL="114300" distR="114300" simplePos="0" relativeHeight="251659264" behindDoc="1" locked="0" layoutInCell="1" allowOverlap="1" wp14:anchorId="41CC517F" wp14:editId="565F4768">
            <wp:simplePos x="0" y="0"/>
            <wp:positionH relativeFrom="column">
              <wp:posOffset>-340995</wp:posOffset>
            </wp:positionH>
            <wp:positionV relativeFrom="paragraph">
              <wp:posOffset>-270510</wp:posOffset>
            </wp:positionV>
            <wp:extent cx="1123950" cy="2171700"/>
            <wp:effectExtent l="0" t="0" r="0" b="0"/>
            <wp:wrapTight wrapText="bothSides">
              <wp:wrapPolygon edited="0">
                <wp:start x="0" y="0"/>
                <wp:lineTo x="0" y="21411"/>
                <wp:lineTo x="21234" y="21411"/>
                <wp:lineTo x="21234" y="0"/>
                <wp:lineTo x="0" y="0"/>
              </wp:wrapPolygon>
            </wp:wrapTight>
            <wp:docPr id="2" name="Picture 2" descr="FAIRFIELD INTERMEDI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IRFIELD INTERMEDIAT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EC2">
        <w:rPr>
          <w:rFonts w:ascii="Arial" w:hAnsi="Arial" w:cs="Arial"/>
          <w:b/>
          <w:sz w:val="52"/>
          <w:szCs w:val="52"/>
        </w:rPr>
        <w:t>FAIRFIELD INTERMEDIATE           SCHOOL</w:t>
      </w:r>
    </w:p>
    <w:p w:rsidR="00E43EC2" w:rsidRDefault="00E43EC2" w:rsidP="00E43EC2">
      <w:pPr>
        <w:rPr>
          <w:rFonts w:ascii="Arial" w:hAnsi="Arial" w:cs="Arial"/>
          <w:b/>
          <w:sz w:val="28"/>
          <w:szCs w:val="28"/>
          <w:u w:val="single"/>
        </w:rPr>
      </w:pPr>
    </w:p>
    <w:p w:rsidR="00E43EC2" w:rsidRDefault="00E43EC2" w:rsidP="00E43EC2">
      <w:pPr>
        <w:rPr>
          <w:rFonts w:ascii="Arial" w:hAnsi="Arial" w:cs="Arial"/>
          <w:b/>
          <w:sz w:val="28"/>
          <w:szCs w:val="28"/>
          <w:u w:val="single"/>
        </w:rPr>
      </w:pPr>
      <w:r>
        <w:rPr>
          <w:rFonts w:ascii="Arial" w:hAnsi="Arial" w:cs="Arial"/>
          <w:b/>
          <w:noProof/>
          <w:sz w:val="28"/>
          <w:szCs w:val="28"/>
          <w:u w:val="single"/>
          <w:lang w:val="en-NZ" w:eastAsia="zh-CN"/>
        </w:rPr>
        <mc:AlternateContent>
          <mc:Choice Requires="wps">
            <w:drawing>
              <wp:anchor distT="0" distB="0" distL="114300" distR="114300" simplePos="0" relativeHeight="251660288" behindDoc="1" locked="0" layoutInCell="1" allowOverlap="1" wp14:anchorId="7AAA646C" wp14:editId="75DB8455">
                <wp:simplePos x="0" y="0"/>
                <wp:positionH relativeFrom="column">
                  <wp:posOffset>483235</wp:posOffset>
                </wp:positionH>
                <wp:positionV relativeFrom="paragraph">
                  <wp:posOffset>11430</wp:posOffset>
                </wp:positionV>
                <wp:extent cx="4429125" cy="990600"/>
                <wp:effectExtent l="0" t="0" r="28575"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990600"/>
                        </a:xfrm>
                        <a:prstGeom prst="roundRect">
                          <a:avLst>
                            <a:gd name="adj" fmla="val 16667"/>
                          </a:avLst>
                        </a:prstGeom>
                        <a:solidFill>
                          <a:srgbClr val="FFFFFF"/>
                        </a:solidFill>
                        <a:ln w="9525">
                          <a:solidFill>
                            <a:srgbClr val="000000"/>
                          </a:solidFill>
                          <a:round/>
                          <a:headEnd/>
                          <a:tailEnd/>
                        </a:ln>
                      </wps:spPr>
                      <wps:txbx>
                        <w:txbxContent>
                          <w:p w:rsidR="00E43EC2" w:rsidRDefault="00E43EC2" w:rsidP="000F59F2">
                            <w:pPr>
                              <w:jc w:val="center"/>
                              <w:rPr>
                                <w:rFonts w:ascii="Arial" w:hAnsi="Arial" w:cs="Arial"/>
                                <w:b/>
                                <w:sz w:val="28"/>
                                <w:szCs w:val="28"/>
                              </w:rPr>
                            </w:pPr>
                            <w:r w:rsidRPr="00AB4F62">
                              <w:rPr>
                                <w:rFonts w:ascii="Arial" w:hAnsi="Arial" w:cs="Arial"/>
                                <w:b/>
                                <w:sz w:val="28"/>
                                <w:szCs w:val="28"/>
                              </w:rPr>
                              <w:t xml:space="preserve">REFUND </w:t>
                            </w:r>
                            <w:r w:rsidR="00AB4F62" w:rsidRPr="00AB4F62">
                              <w:rPr>
                                <w:rFonts w:ascii="Arial" w:hAnsi="Arial" w:cs="Arial"/>
                                <w:b/>
                                <w:sz w:val="28"/>
                                <w:szCs w:val="28"/>
                              </w:rPr>
                              <w:t>PROCEDURE</w:t>
                            </w:r>
                            <w:r w:rsidR="008145D9" w:rsidRPr="00AB4F62">
                              <w:rPr>
                                <w:rFonts w:ascii="Arial" w:hAnsi="Arial" w:cs="Arial"/>
                                <w:b/>
                                <w:sz w:val="28"/>
                                <w:szCs w:val="28"/>
                              </w:rPr>
                              <w:t xml:space="preserve"> FOR</w:t>
                            </w:r>
                            <w:r w:rsidR="000F59F2" w:rsidRPr="00AB4F62">
                              <w:rPr>
                                <w:rFonts w:ascii="Arial" w:hAnsi="Arial" w:cs="Arial"/>
                                <w:b/>
                                <w:sz w:val="28"/>
                                <w:szCs w:val="28"/>
                              </w:rPr>
                              <w:t xml:space="preserve">        INTERNATIONAL</w:t>
                            </w:r>
                            <w:r w:rsidRPr="00AB4F62">
                              <w:rPr>
                                <w:rFonts w:ascii="Arial" w:hAnsi="Arial" w:cs="Arial"/>
                                <w:b/>
                                <w:sz w:val="28"/>
                                <w:szCs w:val="28"/>
                              </w:rPr>
                              <w:t xml:space="preserve"> STUDENTS</w:t>
                            </w:r>
                          </w:p>
                          <w:p w:rsidR="00AB4F62" w:rsidRDefault="00AB4F62" w:rsidP="000F59F2">
                            <w:pPr>
                              <w:jc w:val="center"/>
                              <w:rPr>
                                <w:rFonts w:ascii="Arial" w:hAnsi="Arial" w:cs="Arial"/>
                                <w:b/>
                                <w:sz w:val="28"/>
                                <w:szCs w:val="28"/>
                              </w:rPr>
                            </w:pPr>
                          </w:p>
                          <w:p w:rsidR="00AB4F62" w:rsidRPr="00AB4F62" w:rsidRDefault="00AB4F62" w:rsidP="000F59F2">
                            <w:pPr>
                              <w:jc w:val="center"/>
                              <w:rPr>
                                <w:rFonts w:ascii="Arial" w:hAnsi="Arial" w:cs="Arial"/>
                                <w:b/>
                                <w:szCs w:val="24"/>
                              </w:rPr>
                            </w:pPr>
                            <w:r>
                              <w:rPr>
                                <w:rFonts w:ascii="Arial" w:hAnsi="Arial" w:cs="Arial"/>
                                <w:b/>
                                <w:szCs w:val="24"/>
                              </w:rPr>
                              <w:t>International Procedure No. 5</w:t>
                            </w:r>
                          </w:p>
                          <w:p w:rsidR="00E43EC2" w:rsidRPr="000F59F2" w:rsidRDefault="00E43EC2" w:rsidP="000F5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AA646C" id="Rounded Rectangle 3" o:spid="_x0000_s1026" style="position:absolute;margin-left:38.05pt;margin-top:.9pt;width:348.75pt;height: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">
                <v:textbox>
                  <w:txbxContent>
                    <w:p w:rsidR="00E43EC2" w:rsidRDefault="00E43EC2" w:rsidP="000F59F2">
                      <w:pPr>
                        <w:jc w:val="center"/>
                        <w:rPr>
                          <w:rFonts w:ascii="Arial" w:hAnsi="Arial" w:cs="Arial"/>
                          <w:b/>
                          <w:sz w:val="28"/>
                          <w:szCs w:val="28"/>
                        </w:rPr>
                      </w:pPr>
                      <w:r w:rsidRPr="00AB4F62">
                        <w:rPr>
                          <w:rFonts w:ascii="Arial" w:hAnsi="Arial" w:cs="Arial"/>
                          <w:b/>
                          <w:sz w:val="28"/>
                          <w:szCs w:val="28"/>
                        </w:rPr>
                        <w:t xml:space="preserve">REFUND </w:t>
                      </w:r>
                      <w:r w:rsidR="00AB4F62" w:rsidRPr="00AB4F62">
                        <w:rPr>
                          <w:rFonts w:ascii="Arial" w:hAnsi="Arial" w:cs="Arial"/>
                          <w:b/>
                          <w:sz w:val="28"/>
                          <w:szCs w:val="28"/>
                        </w:rPr>
                        <w:t>PROCEDURE</w:t>
                      </w:r>
                      <w:r w:rsidR="008145D9" w:rsidRPr="00AB4F62">
                        <w:rPr>
                          <w:rFonts w:ascii="Arial" w:hAnsi="Arial" w:cs="Arial"/>
                          <w:b/>
                          <w:sz w:val="28"/>
                          <w:szCs w:val="28"/>
                        </w:rPr>
                        <w:t xml:space="preserve"> FOR</w:t>
                      </w:r>
                      <w:r w:rsidR="000F59F2" w:rsidRPr="00AB4F62">
                        <w:rPr>
                          <w:rFonts w:ascii="Arial" w:hAnsi="Arial" w:cs="Arial"/>
                          <w:b/>
                          <w:sz w:val="28"/>
                          <w:szCs w:val="28"/>
                        </w:rPr>
                        <w:t xml:space="preserve">        INTERNATIONAL</w:t>
                      </w:r>
                      <w:r w:rsidRPr="00AB4F62">
                        <w:rPr>
                          <w:rFonts w:ascii="Arial" w:hAnsi="Arial" w:cs="Arial"/>
                          <w:b/>
                          <w:sz w:val="28"/>
                          <w:szCs w:val="28"/>
                        </w:rPr>
                        <w:t xml:space="preserve"> STUDENTS</w:t>
                      </w:r>
                    </w:p>
                    <w:p w:rsidR="00AB4F62" w:rsidRDefault="00AB4F62" w:rsidP="000F59F2">
                      <w:pPr>
                        <w:jc w:val="center"/>
                        <w:rPr>
                          <w:rFonts w:ascii="Arial" w:hAnsi="Arial" w:cs="Arial"/>
                          <w:b/>
                          <w:sz w:val="28"/>
                          <w:szCs w:val="28"/>
                        </w:rPr>
                      </w:pPr>
                    </w:p>
                    <w:p w:rsidR="00AB4F62" w:rsidRPr="00AB4F62" w:rsidRDefault="00AB4F62" w:rsidP="000F59F2">
                      <w:pPr>
                        <w:jc w:val="center"/>
                        <w:rPr>
                          <w:rFonts w:ascii="Arial" w:hAnsi="Arial" w:cs="Arial"/>
                          <w:b/>
                          <w:szCs w:val="24"/>
                        </w:rPr>
                      </w:pPr>
                      <w:r>
                        <w:rPr>
                          <w:rFonts w:ascii="Arial" w:hAnsi="Arial" w:cs="Arial"/>
                          <w:b/>
                          <w:szCs w:val="24"/>
                        </w:rPr>
                        <w:t>International Procedure No. 5</w:t>
                      </w:r>
                    </w:p>
                    <w:p w:rsidR="00E43EC2" w:rsidRPr="000F59F2" w:rsidRDefault="00E43EC2" w:rsidP="000F59F2"/>
                  </w:txbxContent>
                </v:textbox>
              </v:roundrect>
            </w:pict>
          </mc:Fallback>
        </mc:AlternateContent>
      </w:r>
    </w:p>
    <w:p w:rsidR="00E43EC2" w:rsidRDefault="00E43EC2" w:rsidP="00E43EC2">
      <w:pPr>
        <w:rPr>
          <w:rFonts w:ascii="Arial" w:hAnsi="Arial" w:cs="Arial"/>
          <w:b/>
          <w:sz w:val="28"/>
          <w:szCs w:val="28"/>
          <w:u w:val="single"/>
        </w:rPr>
      </w:pPr>
    </w:p>
    <w:p w:rsidR="00E43EC2" w:rsidRDefault="00E43EC2" w:rsidP="00E43EC2">
      <w:pPr>
        <w:rPr>
          <w:rFonts w:ascii="Arial" w:hAnsi="Arial" w:cs="Arial"/>
          <w:b/>
          <w:sz w:val="28"/>
          <w:szCs w:val="28"/>
          <w:u w:val="single"/>
        </w:rPr>
      </w:pPr>
    </w:p>
    <w:p w:rsidR="00E43EC2" w:rsidRDefault="00E43EC2" w:rsidP="00E43EC2">
      <w:pPr>
        <w:rPr>
          <w:rFonts w:ascii="Arial" w:hAnsi="Arial" w:cs="Arial"/>
          <w:b/>
          <w:sz w:val="28"/>
          <w:szCs w:val="28"/>
          <w:u w:val="single"/>
        </w:rPr>
      </w:pPr>
    </w:p>
    <w:p w:rsidR="00E43EC2" w:rsidRPr="004D5A11" w:rsidRDefault="00E43EC2" w:rsidP="00E43EC2">
      <w:pPr>
        <w:ind w:left="-567" w:firstLine="426"/>
        <w:rPr>
          <w:rFonts w:ascii="Arial" w:hAnsi="Arial" w:cs="Arial"/>
          <w:sz w:val="20"/>
        </w:rPr>
      </w:pPr>
    </w:p>
    <w:p w:rsidR="008145D9" w:rsidRDefault="008145D9" w:rsidP="008145D9">
      <w:pPr>
        <w:rPr>
          <w:rFonts w:ascii="Arial" w:hAnsi="Arial" w:cs="Arial"/>
          <w:szCs w:val="24"/>
        </w:rPr>
      </w:pPr>
    </w:p>
    <w:p w:rsidR="008145D9" w:rsidRDefault="008145D9" w:rsidP="008145D9">
      <w:pPr>
        <w:rPr>
          <w:rFonts w:ascii="Arial" w:hAnsi="Arial" w:cs="Arial"/>
          <w:b/>
          <w:szCs w:val="24"/>
          <w:u w:val="single"/>
        </w:rPr>
      </w:pPr>
      <w:r w:rsidRPr="008145D9">
        <w:rPr>
          <w:rFonts w:ascii="Arial" w:hAnsi="Arial" w:cs="Arial"/>
          <w:b/>
          <w:szCs w:val="24"/>
          <w:u w:val="single"/>
        </w:rPr>
        <w:t>RATIONAL</w:t>
      </w:r>
      <w:r>
        <w:rPr>
          <w:rFonts w:ascii="Arial" w:hAnsi="Arial" w:cs="Arial"/>
          <w:b/>
          <w:szCs w:val="24"/>
          <w:u w:val="single"/>
        </w:rPr>
        <w:t>E:</w:t>
      </w:r>
    </w:p>
    <w:p w:rsidR="008145D9" w:rsidRPr="008145D9" w:rsidRDefault="008145D9" w:rsidP="008145D9">
      <w:pPr>
        <w:rPr>
          <w:rFonts w:ascii="Arial" w:hAnsi="Arial" w:cs="Arial"/>
          <w:b/>
          <w:szCs w:val="24"/>
          <w:u w:val="single"/>
        </w:rPr>
      </w:pPr>
    </w:p>
    <w:p w:rsidR="008145D9" w:rsidRDefault="00E43EC2" w:rsidP="008145D9">
      <w:pPr>
        <w:rPr>
          <w:rFonts w:ascii="Arial" w:hAnsi="Arial" w:cs="Arial"/>
          <w:szCs w:val="24"/>
        </w:rPr>
      </w:pPr>
      <w:r w:rsidRPr="00E43EC2">
        <w:rPr>
          <w:rFonts w:ascii="Arial" w:hAnsi="Arial" w:cs="Arial"/>
          <w:szCs w:val="24"/>
        </w:rPr>
        <w:t xml:space="preserve">If a student withdraws from his/her course of study before the completion date, he/she may be eligible for a refund of tuition fees. </w:t>
      </w:r>
      <w:r w:rsidR="00AB4F62">
        <w:rPr>
          <w:rFonts w:ascii="Arial" w:hAnsi="Arial" w:cs="Arial"/>
          <w:szCs w:val="24"/>
        </w:rPr>
        <w:t>(See Withdrawal and attendance Procedure).</w:t>
      </w:r>
    </w:p>
    <w:p w:rsidR="008145D9" w:rsidRPr="00E43EC2" w:rsidRDefault="008145D9" w:rsidP="008145D9">
      <w:pPr>
        <w:ind w:left="-142" w:firstLine="426"/>
        <w:rPr>
          <w:rFonts w:ascii="Arial" w:hAnsi="Arial" w:cs="Arial"/>
          <w:szCs w:val="24"/>
        </w:rPr>
      </w:pPr>
    </w:p>
    <w:p w:rsidR="00E43EC2" w:rsidRDefault="008145D9" w:rsidP="008145D9">
      <w:pPr>
        <w:rPr>
          <w:rFonts w:ascii="Arial" w:hAnsi="Arial" w:cs="Arial"/>
          <w:b/>
          <w:szCs w:val="24"/>
          <w:u w:val="single"/>
          <w:lang w:val="en-NZ"/>
        </w:rPr>
      </w:pPr>
      <w:r w:rsidRPr="008145D9">
        <w:rPr>
          <w:rFonts w:ascii="Arial" w:hAnsi="Arial" w:cs="Arial"/>
          <w:b/>
          <w:szCs w:val="24"/>
          <w:u w:val="single"/>
          <w:lang w:val="en-NZ"/>
        </w:rPr>
        <w:t>PURPOSE:</w:t>
      </w:r>
    </w:p>
    <w:p w:rsidR="008145D9" w:rsidRDefault="008145D9" w:rsidP="008145D9">
      <w:pPr>
        <w:rPr>
          <w:rFonts w:ascii="Arial" w:hAnsi="Arial" w:cs="Arial"/>
          <w:b/>
          <w:szCs w:val="24"/>
          <w:u w:val="single"/>
          <w:lang w:val="en-NZ"/>
        </w:rPr>
      </w:pPr>
    </w:p>
    <w:p w:rsidR="008145D9" w:rsidRDefault="008145D9" w:rsidP="008145D9">
      <w:pPr>
        <w:rPr>
          <w:rFonts w:ascii="Arial" w:hAnsi="Arial" w:cs="Arial"/>
          <w:szCs w:val="24"/>
          <w:lang w:val="en-NZ"/>
        </w:rPr>
      </w:pPr>
      <w:r>
        <w:rPr>
          <w:rFonts w:ascii="Arial" w:hAnsi="Arial" w:cs="Arial"/>
          <w:szCs w:val="24"/>
          <w:lang w:val="en-NZ"/>
        </w:rPr>
        <w:t>To provide a fair, transparent system of refunding International Student’s fees should they fail to start their course of study or withdraw part way through.</w:t>
      </w:r>
    </w:p>
    <w:p w:rsidR="008145D9" w:rsidRPr="008145D9" w:rsidRDefault="008145D9" w:rsidP="00E43EC2">
      <w:pPr>
        <w:ind w:left="-567" w:firstLine="426"/>
        <w:rPr>
          <w:rFonts w:ascii="Arial" w:hAnsi="Arial" w:cs="Arial"/>
          <w:szCs w:val="24"/>
          <w:lang w:val="en-NZ"/>
        </w:rPr>
      </w:pPr>
    </w:p>
    <w:p w:rsidR="008145D9" w:rsidRDefault="008145D9" w:rsidP="008145D9">
      <w:pPr>
        <w:rPr>
          <w:rFonts w:ascii="Arial" w:hAnsi="Arial" w:cs="Arial"/>
          <w:b/>
          <w:szCs w:val="24"/>
          <w:u w:val="single"/>
          <w:lang w:val="en-NZ"/>
        </w:rPr>
      </w:pPr>
      <w:r>
        <w:rPr>
          <w:rFonts w:ascii="Arial" w:hAnsi="Arial" w:cs="Arial"/>
          <w:b/>
          <w:szCs w:val="24"/>
          <w:u w:val="single"/>
          <w:lang w:val="en-NZ"/>
        </w:rPr>
        <w:t>GUIDELINES:</w:t>
      </w:r>
    </w:p>
    <w:p w:rsidR="003E515D" w:rsidRDefault="003E515D" w:rsidP="008145D9">
      <w:pPr>
        <w:rPr>
          <w:rFonts w:ascii="Arial" w:hAnsi="Arial" w:cs="Arial"/>
          <w:b/>
          <w:szCs w:val="24"/>
          <w:u w:val="single"/>
          <w:lang w:val="en-NZ"/>
        </w:rPr>
      </w:pPr>
    </w:p>
    <w:p w:rsidR="003E515D" w:rsidRPr="003E515D" w:rsidRDefault="003E515D" w:rsidP="003E515D">
      <w:pPr>
        <w:pStyle w:val="ListParagraph"/>
        <w:numPr>
          <w:ilvl w:val="0"/>
          <w:numId w:val="4"/>
        </w:numPr>
        <w:ind w:left="426" w:hanging="426"/>
        <w:rPr>
          <w:rFonts w:ascii="Arial" w:hAnsi="Arial" w:cs="Arial"/>
          <w:szCs w:val="24"/>
          <w:lang w:val="en-NZ"/>
        </w:rPr>
      </w:pPr>
      <w:r w:rsidRPr="003E515D">
        <w:rPr>
          <w:rFonts w:ascii="Arial" w:hAnsi="Arial" w:cs="Arial"/>
          <w:szCs w:val="24"/>
          <w:lang w:val="en-NZ"/>
        </w:rPr>
        <w:t>If the student has not started studying at Fairfield Intermediate, to be eligible for any refund the parents must apply in writing to the Board of Trustees setting out the special circumstances of the claim at least one week prior to the first day of attendance.</w:t>
      </w:r>
    </w:p>
    <w:p w:rsidR="003E515D" w:rsidRPr="008145D9" w:rsidRDefault="003E515D" w:rsidP="003E515D">
      <w:pPr>
        <w:ind w:left="426" w:hanging="426"/>
        <w:rPr>
          <w:rFonts w:ascii="Arial" w:hAnsi="Arial" w:cs="Arial"/>
          <w:b/>
          <w:szCs w:val="24"/>
          <w:u w:val="single"/>
          <w:lang w:val="en-NZ"/>
        </w:rPr>
      </w:pPr>
    </w:p>
    <w:p w:rsidR="00E43EC2" w:rsidRDefault="008145D9" w:rsidP="003E515D">
      <w:pPr>
        <w:pStyle w:val="ListParagraph"/>
        <w:numPr>
          <w:ilvl w:val="0"/>
          <w:numId w:val="4"/>
        </w:numPr>
        <w:ind w:left="426" w:hanging="426"/>
        <w:rPr>
          <w:rFonts w:ascii="Arial" w:hAnsi="Arial" w:cs="Arial"/>
          <w:szCs w:val="24"/>
          <w:lang w:val="en-NZ"/>
        </w:rPr>
      </w:pPr>
      <w:r w:rsidRPr="003E515D">
        <w:rPr>
          <w:rFonts w:ascii="Arial" w:hAnsi="Arial" w:cs="Arial"/>
          <w:szCs w:val="24"/>
          <w:lang w:val="en-NZ"/>
        </w:rPr>
        <w:t>If the student is already studying at Fairfield Intermediate, to be eligible for any refund t</w:t>
      </w:r>
      <w:r w:rsidR="00E43EC2" w:rsidRPr="003E515D">
        <w:rPr>
          <w:rFonts w:ascii="Arial" w:hAnsi="Arial" w:cs="Arial"/>
          <w:szCs w:val="24"/>
          <w:lang w:val="en-NZ"/>
        </w:rPr>
        <w:t>he parents must apply in writing to the Board of Trustees setting out the special circu</w:t>
      </w:r>
      <w:r w:rsidRPr="003E515D">
        <w:rPr>
          <w:rFonts w:ascii="Arial" w:hAnsi="Arial" w:cs="Arial"/>
          <w:szCs w:val="24"/>
          <w:lang w:val="en-NZ"/>
        </w:rPr>
        <w:t xml:space="preserve">mstances of the claim at least </w:t>
      </w:r>
      <w:r w:rsidR="00E43EC2" w:rsidRPr="003E515D">
        <w:rPr>
          <w:rFonts w:ascii="Arial" w:hAnsi="Arial" w:cs="Arial"/>
          <w:szCs w:val="24"/>
          <w:lang w:val="en-NZ"/>
        </w:rPr>
        <w:t>one month prior to the last day of attendance.</w:t>
      </w:r>
    </w:p>
    <w:p w:rsidR="003E515D" w:rsidRPr="003E515D" w:rsidRDefault="003E515D" w:rsidP="003E515D">
      <w:pPr>
        <w:pStyle w:val="ListParagraph"/>
        <w:rPr>
          <w:rFonts w:ascii="Arial" w:hAnsi="Arial" w:cs="Arial"/>
          <w:szCs w:val="24"/>
          <w:lang w:val="en-NZ"/>
        </w:rPr>
      </w:pPr>
    </w:p>
    <w:p w:rsidR="003E515D" w:rsidRPr="003E515D" w:rsidRDefault="003E515D" w:rsidP="003E515D">
      <w:pPr>
        <w:pStyle w:val="ListParagraph"/>
        <w:numPr>
          <w:ilvl w:val="0"/>
          <w:numId w:val="4"/>
        </w:numPr>
        <w:ind w:left="426" w:hanging="426"/>
        <w:rPr>
          <w:rFonts w:ascii="Arial" w:hAnsi="Arial" w:cs="Arial"/>
          <w:szCs w:val="24"/>
          <w:lang w:val="en-NZ"/>
        </w:rPr>
      </w:pPr>
      <w:r>
        <w:rPr>
          <w:rFonts w:ascii="Arial" w:hAnsi="Arial" w:cs="Arial"/>
          <w:szCs w:val="24"/>
          <w:lang w:val="en-NZ"/>
        </w:rPr>
        <w:t>Refunds conditions for the various lengths of course are as follows;</w:t>
      </w:r>
    </w:p>
    <w:p w:rsidR="00E43EC2" w:rsidRPr="00E43EC2" w:rsidRDefault="00E43EC2" w:rsidP="008145D9">
      <w:pPr>
        <w:rPr>
          <w:rFonts w:ascii="Arial" w:hAnsi="Arial" w:cs="Arial"/>
          <w:b/>
          <w:szCs w:val="24"/>
          <w:lang w:val="en-NZ"/>
        </w:rPr>
      </w:pPr>
    </w:p>
    <w:p w:rsidR="00E43EC2" w:rsidRPr="003E515D" w:rsidRDefault="003E515D" w:rsidP="003E515D">
      <w:pPr>
        <w:pStyle w:val="ListParagraph"/>
        <w:numPr>
          <w:ilvl w:val="1"/>
          <w:numId w:val="4"/>
        </w:numPr>
        <w:rPr>
          <w:rFonts w:ascii="Arial" w:hAnsi="Arial" w:cs="Arial"/>
          <w:b/>
          <w:szCs w:val="24"/>
          <w:u w:val="single"/>
        </w:rPr>
      </w:pPr>
      <w:r>
        <w:rPr>
          <w:rFonts w:ascii="Arial" w:hAnsi="Arial" w:cs="Arial"/>
          <w:b/>
          <w:szCs w:val="24"/>
          <w:u w:val="single"/>
        </w:rPr>
        <w:t xml:space="preserve">1. </w:t>
      </w:r>
      <w:r w:rsidR="00E43EC2" w:rsidRPr="003E515D">
        <w:rPr>
          <w:rFonts w:ascii="Arial" w:hAnsi="Arial" w:cs="Arial"/>
          <w:b/>
          <w:szCs w:val="24"/>
          <w:u w:val="single"/>
        </w:rPr>
        <w:t>Long term International Students (more than 1 term)</w:t>
      </w:r>
    </w:p>
    <w:p w:rsidR="00E43EC2" w:rsidRPr="00E43EC2" w:rsidRDefault="00E43EC2" w:rsidP="008145D9">
      <w:pPr>
        <w:rPr>
          <w:rFonts w:ascii="Arial" w:hAnsi="Arial" w:cs="Arial"/>
          <w:szCs w:val="24"/>
        </w:rPr>
      </w:pPr>
    </w:p>
    <w:p w:rsidR="00E43EC2" w:rsidRPr="003E515D" w:rsidRDefault="00E43EC2" w:rsidP="003E515D">
      <w:pPr>
        <w:ind w:left="720" w:firstLine="720"/>
        <w:rPr>
          <w:rFonts w:ascii="Arial" w:hAnsi="Arial" w:cs="Arial"/>
          <w:szCs w:val="24"/>
        </w:rPr>
      </w:pPr>
      <w:r w:rsidRPr="003E515D">
        <w:rPr>
          <w:rFonts w:ascii="Arial" w:hAnsi="Arial" w:cs="Arial"/>
          <w:szCs w:val="24"/>
          <w:u w:val="single"/>
        </w:rPr>
        <w:t>Non attendance</w:t>
      </w:r>
    </w:p>
    <w:p w:rsidR="00E43EC2" w:rsidRPr="00E43EC2" w:rsidRDefault="00E43EC2" w:rsidP="003E515D">
      <w:pPr>
        <w:tabs>
          <w:tab w:val="left" w:pos="284"/>
        </w:tabs>
        <w:ind w:left="1440"/>
        <w:rPr>
          <w:rFonts w:ascii="Arial" w:hAnsi="Arial" w:cs="Arial"/>
          <w:b/>
          <w:szCs w:val="24"/>
        </w:rPr>
      </w:pPr>
      <w:r w:rsidRPr="00E43EC2">
        <w:rPr>
          <w:rFonts w:ascii="Arial" w:hAnsi="Arial" w:cs="Arial"/>
          <w:szCs w:val="24"/>
        </w:rPr>
        <w:t xml:space="preserve">If a student does not start the course they have been enrolled for there is a </w:t>
      </w:r>
      <w:r w:rsidRPr="00E43EC2">
        <w:rPr>
          <w:rFonts w:ascii="Arial" w:hAnsi="Arial" w:cs="Arial"/>
          <w:b/>
          <w:szCs w:val="24"/>
        </w:rPr>
        <w:t>20%</w:t>
      </w:r>
      <w:r w:rsidRPr="00E43EC2">
        <w:rPr>
          <w:rFonts w:ascii="Arial" w:hAnsi="Arial" w:cs="Arial"/>
          <w:szCs w:val="24"/>
        </w:rPr>
        <w:t xml:space="preserve"> cancellation fee, i.e. Students will be refunded </w:t>
      </w:r>
      <w:r w:rsidRPr="00E43EC2">
        <w:rPr>
          <w:rFonts w:ascii="Arial" w:hAnsi="Arial" w:cs="Arial"/>
          <w:b/>
          <w:szCs w:val="24"/>
        </w:rPr>
        <w:t>80%</w:t>
      </w:r>
      <w:r w:rsidRPr="00E43EC2">
        <w:rPr>
          <w:rFonts w:ascii="Arial" w:hAnsi="Arial" w:cs="Arial"/>
          <w:szCs w:val="24"/>
        </w:rPr>
        <w:t xml:space="preserve"> of their </w:t>
      </w:r>
      <w:r w:rsidRPr="00E43EC2">
        <w:rPr>
          <w:rFonts w:ascii="Arial" w:hAnsi="Arial" w:cs="Arial"/>
          <w:b/>
          <w:szCs w:val="24"/>
        </w:rPr>
        <w:t>tuition fees</w:t>
      </w:r>
      <w:r w:rsidRPr="00E43EC2">
        <w:rPr>
          <w:rFonts w:ascii="Arial" w:hAnsi="Arial" w:cs="Arial"/>
          <w:szCs w:val="24"/>
        </w:rPr>
        <w:t xml:space="preserve"> </w:t>
      </w:r>
      <w:r w:rsidRPr="00E43EC2">
        <w:rPr>
          <w:rFonts w:ascii="Arial" w:hAnsi="Arial" w:cs="Arial"/>
          <w:b/>
          <w:szCs w:val="24"/>
        </w:rPr>
        <w:t>ONLY.</w:t>
      </w:r>
    </w:p>
    <w:p w:rsidR="00E43EC2" w:rsidRPr="00E43EC2" w:rsidRDefault="00E43EC2" w:rsidP="008145D9">
      <w:pPr>
        <w:rPr>
          <w:rFonts w:ascii="Arial" w:hAnsi="Arial" w:cs="Arial"/>
          <w:b/>
          <w:szCs w:val="24"/>
        </w:rPr>
      </w:pPr>
    </w:p>
    <w:p w:rsidR="00E43EC2" w:rsidRPr="003E515D" w:rsidRDefault="00E43EC2" w:rsidP="003E515D">
      <w:pPr>
        <w:ind w:left="1396" w:firstLine="22"/>
        <w:jc w:val="both"/>
        <w:rPr>
          <w:rFonts w:ascii="Arial" w:hAnsi="Arial" w:cs="Arial"/>
          <w:szCs w:val="24"/>
          <w:u w:val="single"/>
        </w:rPr>
      </w:pPr>
      <w:r w:rsidRPr="003E515D">
        <w:rPr>
          <w:rFonts w:ascii="Arial" w:hAnsi="Arial" w:cs="Arial"/>
          <w:szCs w:val="24"/>
          <w:u w:val="single"/>
        </w:rPr>
        <w:t>Cancellation after commencement of course</w:t>
      </w:r>
    </w:p>
    <w:p w:rsidR="00E43EC2" w:rsidRPr="00E43EC2" w:rsidRDefault="00E43EC2" w:rsidP="003E515D">
      <w:pPr>
        <w:ind w:left="1418" w:firstLine="22"/>
        <w:jc w:val="both"/>
        <w:rPr>
          <w:rFonts w:ascii="Arial" w:hAnsi="Arial" w:cs="Arial"/>
          <w:b/>
          <w:szCs w:val="24"/>
        </w:rPr>
      </w:pPr>
      <w:r w:rsidRPr="00E43EC2">
        <w:rPr>
          <w:rFonts w:ascii="Arial" w:hAnsi="Arial" w:cs="Arial"/>
          <w:szCs w:val="24"/>
        </w:rPr>
        <w:t xml:space="preserve">If a student withdraws from the course part way through there will be a </w:t>
      </w:r>
      <w:r w:rsidRPr="00E43EC2">
        <w:rPr>
          <w:rFonts w:ascii="Arial" w:hAnsi="Arial" w:cs="Arial"/>
          <w:b/>
          <w:szCs w:val="24"/>
        </w:rPr>
        <w:t>25</w:t>
      </w:r>
      <w:r w:rsidRPr="00E43EC2">
        <w:rPr>
          <w:rFonts w:ascii="Arial" w:hAnsi="Arial" w:cs="Arial"/>
          <w:szCs w:val="24"/>
        </w:rPr>
        <w:t xml:space="preserve">% cancellation fee, i.e. students will be refunded </w:t>
      </w:r>
      <w:r w:rsidRPr="00E43EC2">
        <w:rPr>
          <w:rFonts w:ascii="Arial" w:hAnsi="Arial" w:cs="Arial"/>
          <w:b/>
          <w:szCs w:val="24"/>
        </w:rPr>
        <w:t>75%</w:t>
      </w:r>
      <w:r w:rsidRPr="00E43EC2">
        <w:rPr>
          <w:rFonts w:ascii="Arial" w:hAnsi="Arial" w:cs="Arial"/>
          <w:szCs w:val="24"/>
        </w:rPr>
        <w:t xml:space="preserve"> of the remaining </w:t>
      </w:r>
      <w:r w:rsidRPr="00E43EC2">
        <w:rPr>
          <w:rFonts w:ascii="Arial" w:hAnsi="Arial" w:cs="Arial"/>
          <w:b/>
          <w:szCs w:val="24"/>
        </w:rPr>
        <w:t>full term(s) tuition fees</w:t>
      </w:r>
      <w:r w:rsidRPr="00E43EC2">
        <w:rPr>
          <w:rFonts w:ascii="Arial" w:hAnsi="Arial" w:cs="Arial"/>
          <w:szCs w:val="24"/>
        </w:rPr>
        <w:t xml:space="preserve"> </w:t>
      </w:r>
      <w:r w:rsidRPr="00E43EC2">
        <w:rPr>
          <w:rFonts w:ascii="Arial" w:hAnsi="Arial" w:cs="Arial"/>
          <w:b/>
          <w:szCs w:val="24"/>
        </w:rPr>
        <w:t>ONLY.</w:t>
      </w:r>
    </w:p>
    <w:p w:rsidR="00E43EC2" w:rsidRPr="00E43EC2" w:rsidRDefault="00E43EC2" w:rsidP="008145D9">
      <w:pPr>
        <w:tabs>
          <w:tab w:val="left" w:pos="284"/>
        </w:tabs>
        <w:rPr>
          <w:rFonts w:ascii="Arial" w:hAnsi="Arial" w:cs="Arial"/>
          <w:b/>
          <w:szCs w:val="24"/>
        </w:rPr>
      </w:pPr>
    </w:p>
    <w:p w:rsidR="00E43EC2" w:rsidRPr="003E515D" w:rsidRDefault="003E515D" w:rsidP="003E515D">
      <w:pPr>
        <w:pStyle w:val="ListParagraph"/>
        <w:numPr>
          <w:ilvl w:val="0"/>
          <w:numId w:val="8"/>
        </w:numPr>
        <w:ind w:left="1418"/>
        <w:rPr>
          <w:rFonts w:ascii="Arial" w:hAnsi="Arial" w:cs="Arial"/>
          <w:b/>
          <w:i/>
          <w:szCs w:val="24"/>
        </w:rPr>
      </w:pPr>
      <w:r w:rsidRPr="003E515D">
        <w:rPr>
          <w:rFonts w:ascii="Arial" w:hAnsi="Arial" w:cs="Arial"/>
          <w:b/>
          <w:szCs w:val="24"/>
          <w:u w:val="single"/>
        </w:rPr>
        <w:t>2.</w:t>
      </w:r>
      <w:r w:rsidR="00E43EC2" w:rsidRPr="003E515D">
        <w:rPr>
          <w:rFonts w:ascii="Arial" w:hAnsi="Arial" w:cs="Arial"/>
          <w:b/>
          <w:szCs w:val="24"/>
          <w:u w:val="single"/>
        </w:rPr>
        <w:t xml:space="preserve"> Short term International Students (up to 1 term)</w:t>
      </w:r>
    </w:p>
    <w:p w:rsidR="00E43EC2" w:rsidRPr="00E43EC2" w:rsidRDefault="00E43EC2" w:rsidP="008145D9">
      <w:pPr>
        <w:rPr>
          <w:rFonts w:ascii="Arial" w:hAnsi="Arial" w:cs="Arial"/>
          <w:b/>
          <w:szCs w:val="24"/>
        </w:rPr>
      </w:pPr>
    </w:p>
    <w:p w:rsidR="00E43EC2" w:rsidRPr="00E43EC2" w:rsidRDefault="00E43EC2" w:rsidP="008145D9">
      <w:pPr>
        <w:tabs>
          <w:tab w:val="left" w:pos="284"/>
        </w:tabs>
        <w:rPr>
          <w:rFonts w:ascii="Arial" w:hAnsi="Arial" w:cs="Arial"/>
          <w:szCs w:val="24"/>
        </w:rPr>
      </w:pPr>
      <w:r w:rsidRPr="00E43EC2">
        <w:rPr>
          <w:rFonts w:ascii="Arial" w:hAnsi="Arial" w:cs="Arial"/>
          <w:szCs w:val="24"/>
        </w:rPr>
        <w:tab/>
      </w:r>
      <w:r w:rsidR="003E515D">
        <w:rPr>
          <w:rFonts w:ascii="Arial" w:hAnsi="Arial" w:cs="Arial"/>
          <w:szCs w:val="24"/>
        </w:rPr>
        <w:tab/>
      </w:r>
      <w:r w:rsidR="003E515D">
        <w:rPr>
          <w:rFonts w:ascii="Arial" w:hAnsi="Arial" w:cs="Arial"/>
          <w:szCs w:val="24"/>
        </w:rPr>
        <w:tab/>
      </w:r>
      <w:r w:rsidRPr="00E43EC2">
        <w:rPr>
          <w:rFonts w:ascii="Arial" w:hAnsi="Arial" w:cs="Arial"/>
          <w:szCs w:val="24"/>
        </w:rPr>
        <w:t>Students will NOT be refunded any course fees.</w:t>
      </w:r>
    </w:p>
    <w:p w:rsidR="00E43EC2" w:rsidRPr="00E43EC2" w:rsidRDefault="00E43EC2" w:rsidP="008145D9">
      <w:pPr>
        <w:rPr>
          <w:rFonts w:ascii="Arial" w:hAnsi="Arial" w:cs="Arial"/>
          <w:b/>
          <w:szCs w:val="24"/>
          <w:u w:val="single"/>
        </w:rPr>
      </w:pPr>
    </w:p>
    <w:p w:rsidR="00E43EC2" w:rsidRPr="003E515D" w:rsidRDefault="003E515D" w:rsidP="003E515D">
      <w:pPr>
        <w:pStyle w:val="ListParagraph"/>
        <w:numPr>
          <w:ilvl w:val="0"/>
          <w:numId w:val="8"/>
        </w:numPr>
        <w:ind w:left="1418"/>
        <w:rPr>
          <w:rFonts w:ascii="Arial" w:hAnsi="Arial" w:cs="Arial"/>
          <w:b/>
          <w:szCs w:val="24"/>
          <w:u w:val="single"/>
        </w:rPr>
      </w:pPr>
      <w:r>
        <w:rPr>
          <w:rFonts w:ascii="Arial" w:hAnsi="Arial" w:cs="Arial"/>
          <w:b/>
          <w:szCs w:val="24"/>
        </w:rPr>
        <w:lastRenderedPageBreak/>
        <w:t xml:space="preserve">3. </w:t>
      </w:r>
      <w:r w:rsidR="00E43EC2" w:rsidRPr="003E515D">
        <w:rPr>
          <w:rFonts w:ascii="Arial" w:hAnsi="Arial" w:cs="Arial"/>
          <w:b/>
          <w:szCs w:val="24"/>
          <w:u w:val="single"/>
        </w:rPr>
        <w:t>International Student Camp Fees</w:t>
      </w:r>
    </w:p>
    <w:p w:rsidR="00E43EC2" w:rsidRPr="00E43EC2" w:rsidRDefault="00E43EC2" w:rsidP="008145D9">
      <w:pPr>
        <w:rPr>
          <w:rFonts w:ascii="Arial" w:hAnsi="Arial" w:cs="Arial"/>
          <w:b/>
          <w:szCs w:val="24"/>
          <w:u w:val="single"/>
        </w:rPr>
      </w:pPr>
    </w:p>
    <w:p w:rsidR="00E43EC2" w:rsidRPr="00E43EC2" w:rsidRDefault="00E43EC2" w:rsidP="003E515D">
      <w:pPr>
        <w:ind w:left="1418"/>
        <w:rPr>
          <w:rFonts w:ascii="Arial" w:hAnsi="Arial" w:cs="Arial"/>
          <w:b/>
          <w:szCs w:val="24"/>
        </w:rPr>
      </w:pPr>
      <w:r w:rsidRPr="00E43EC2">
        <w:rPr>
          <w:rFonts w:ascii="Arial" w:hAnsi="Arial" w:cs="Arial"/>
          <w:szCs w:val="24"/>
        </w:rPr>
        <w:tab/>
        <w:t xml:space="preserve">If a student does not attend an International Student Camp, there will be a </w:t>
      </w:r>
      <w:r w:rsidRPr="00E43EC2">
        <w:rPr>
          <w:rFonts w:ascii="Arial" w:hAnsi="Arial" w:cs="Arial"/>
          <w:b/>
          <w:szCs w:val="24"/>
        </w:rPr>
        <w:t>15</w:t>
      </w:r>
      <w:proofErr w:type="gramStart"/>
      <w:r w:rsidRPr="00E43EC2">
        <w:rPr>
          <w:rFonts w:ascii="Arial" w:hAnsi="Arial" w:cs="Arial"/>
          <w:b/>
          <w:szCs w:val="24"/>
        </w:rPr>
        <w:t>%</w:t>
      </w:r>
      <w:r w:rsidRPr="00E43EC2">
        <w:rPr>
          <w:rFonts w:ascii="Arial" w:hAnsi="Arial" w:cs="Arial"/>
          <w:szCs w:val="24"/>
        </w:rPr>
        <w:t xml:space="preserve">  cancellation</w:t>
      </w:r>
      <w:proofErr w:type="gramEnd"/>
      <w:r w:rsidRPr="00E43EC2">
        <w:rPr>
          <w:rFonts w:ascii="Arial" w:hAnsi="Arial" w:cs="Arial"/>
          <w:szCs w:val="24"/>
        </w:rPr>
        <w:t xml:space="preserve"> fee, i.e. students will be refunded </w:t>
      </w:r>
      <w:r w:rsidRPr="00E43EC2">
        <w:rPr>
          <w:rFonts w:ascii="Arial" w:hAnsi="Arial" w:cs="Arial"/>
          <w:b/>
          <w:szCs w:val="24"/>
        </w:rPr>
        <w:t>85%</w:t>
      </w:r>
      <w:r w:rsidRPr="00E43EC2">
        <w:rPr>
          <w:rFonts w:ascii="Arial" w:hAnsi="Arial" w:cs="Arial"/>
          <w:szCs w:val="24"/>
        </w:rPr>
        <w:t xml:space="preserve"> of the Camp Fee Payment</w:t>
      </w:r>
      <w:r w:rsidRPr="00E43EC2">
        <w:rPr>
          <w:rFonts w:ascii="Arial" w:hAnsi="Arial" w:cs="Arial"/>
          <w:b/>
          <w:szCs w:val="24"/>
        </w:rPr>
        <w:t>.</w:t>
      </w:r>
    </w:p>
    <w:p w:rsidR="00E43EC2" w:rsidRPr="00E43EC2" w:rsidRDefault="00E43EC2" w:rsidP="008145D9">
      <w:pPr>
        <w:rPr>
          <w:rFonts w:ascii="Arial" w:hAnsi="Arial" w:cs="Arial"/>
          <w:szCs w:val="24"/>
        </w:rPr>
      </w:pPr>
    </w:p>
    <w:p w:rsidR="00E43EC2" w:rsidRPr="003E515D" w:rsidRDefault="00E43EC2" w:rsidP="003E515D">
      <w:pPr>
        <w:pStyle w:val="ListParagraph"/>
        <w:numPr>
          <w:ilvl w:val="0"/>
          <w:numId w:val="8"/>
        </w:numPr>
        <w:ind w:left="1418"/>
        <w:rPr>
          <w:rFonts w:ascii="Arial" w:hAnsi="Arial" w:cs="Arial"/>
          <w:szCs w:val="24"/>
        </w:rPr>
      </w:pPr>
      <w:r w:rsidRPr="003E515D">
        <w:rPr>
          <w:rFonts w:ascii="Arial" w:hAnsi="Arial" w:cs="Arial"/>
          <w:b/>
          <w:szCs w:val="24"/>
          <w:u w:val="single"/>
        </w:rPr>
        <w:t>4. Change of homestays</w:t>
      </w:r>
    </w:p>
    <w:p w:rsidR="003E515D" w:rsidRPr="003E515D" w:rsidRDefault="003E515D" w:rsidP="003E515D">
      <w:pPr>
        <w:pStyle w:val="ListParagraph"/>
        <w:ind w:left="1418"/>
        <w:rPr>
          <w:rFonts w:ascii="Arial" w:hAnsi="Arial" w:cs="Arial"/>
          <w:szCs w:val="24"/>
        </w:rPr>
      </w:pPr>
    </w:p>
    <w:p w:rsidR="00E43EC2" w:rsidRDefault="00E43EC2" w:rsidP="003E515D">
      <w:pPr>
        <w:ind w:left="1418"/>
        <w:rPr>
          <w:rFonts w:ascii="Arial" w:hAnsi="Arial" w:cs="Arial"/>
          <w:szCs w:val="24"/>
        </w:rPr>
      </w:pPr>
      <w:r w:rsidRPr="00E43EC2">
        <w:rPr>
          <w:rFonts w:ascii="Arial" w:hAnsi="Arial" w:cs="Arial"/>
          <w:szCs w:val="24"/>
        </w:rPr>
        <w:t>If a student changes from the original homestay an additional homestay placement fee will be charged for each and subsequent changes.</w:t>
      </w:r>
    </w:p>
    <w:p w:rsidR="003E515D" w:rsidRDefault="003E515D" w:rsidP="003E515D">
      <w:pPr>
        <w:ind w:left="1418"/>
        <w:rPr>
          <w:rFonts w:ascii="Arial" w:hAnsi="Arial" w:cs="Arial"/>
          <w:szCs w:val="24"/>
        </w:rPr>
      </w:pPr>
    </w:p>
    <w:p w:rsidR="003E515D" w:rsidRPr="00E43EC2" w:rsidRDefault="003E515D" w:rsidP="003E515D">
      <w:pPr>
        <w:ind w:left="1418"/>
        <w:rPr>
          <w:rFonts w:ascii="Arial" w:hAnsi="Arial" w:cs="Arial"/>
          <w:szCs w:val="24"/>
        </w:rPr>
      </w:pPr>
    </w:p>
    <w:p w:rsidR="00E43EC2" w:rsidRPr="00E43EC2" w:rsidRDefault="003E515D" w:rsidP="008145D9">
      <w:pPr>
        <w:rPr>
          <w:rFonts w:ascii="Arial" w:hAnsi="Arial" w:cs="Arial"/>
          <w:b/>
          <w:szCs w:val="24"/>
        </w:rPr>
      </w:pPr>
      <w:r>
        <w:rPr>
          <w:rFonts w:ascii="Arial" w:hAnsi="Arial" w:cs="Arial"/>
          <w:b/>
          <w:szCs w:val="24"/>
        </w:rPr>
        <w:t>NOTES:</w:t>
      </w:r>
    </w:p>
    <w:p w:rsidR="00E43EC2" w:rsidRPr="003E515D" w:rsidRDefault="00E43EC2" w:rsidP="003E515D">
      <w:pPr>
        <w:pStyle w:val="ListParagraph"/>
        <w:numPr>
          <w:ilvl w:val="0"/>
          <w:numId w:val="9"/>
        </w:numPr>
        <w:ind w:left="426"/>
        <w:rPr>
          <w:rFonts w:ascii="Arial" w:hAnsi="Arial" w:cs="Arial"/>
          <w:szCs w:val="24"/>
        </w:rPr>
      </w:pPr>
      <w:r w:rsidRPr="003E515D">
        <w:rPr>
          <w:rFonts w:ascii="Arial" w:hAnsi="Arial" w:cs="Arial"/>
          <w:szCs w:val="24"/>
        </w:rPr>
        <w:t>No additional payments will be refunded other than homestay fees. See below.</w:t>
      </w:r>
    </w:p>
    <w:p w:rsidR="00E43EC2" w:rsidRPr="00E43EC2" w:rsidRDefault="00E43EC2" w:rsidP="008145D9">
      <w:pPr>
        <w:rPr>
          <w:rFonts w:ascii="Arial" w:hAnsi="Arial" w:cs="Arial"/>
          <w:szCs w:val="24"/>
        </w:rPr>
      </w:pPr>
    </w:p>
    <w:p w:rsidR="00E43EC2" w:rsidRPr="00E43EC2" w:rsidRDefault="00E43EC2" w:rsidP="000A4117">
      <w:pPr>
        <w:pStyle w:val="Heading1"/>
        <w:ind w:left="338" w:firstLine="720"/>
        <w:jc w:val="both"/>
        <w:rPr>
          <w:rFonts w:cs="Arial"/>
          <w:sz w:val="24"/>
          <w:szCs w:val="24"/>
        </w:rPr>
      </w:pPr>
      <w:r w:rsidRPr="00E43EC2">
        <w:rPr>
          <w:rFonts w:cs="Arial"/>
          <w:sz w:val="24"/>
          <w:szCs w:val="24"/>
        </w:rPr>
        <w:t>Homestay Fees</w:t>
      </w:r>
    </w:p>
    <w:p w:rsidR="00E43EC2" w:rsidRPr="00E43EC2" w:rsidRDefault="00E43EC2" w:rsidP="000A4117">
      <w:pPr>
        <w:ind w:left="1418"/>
        <w:rPr>
          <w:rFonts w:ascii="Arial" w:hAnsi="Arial" w:cs="Arial"/>
          <w:szCs w:val="24"/>
          <w:lang w:val="en-US" w:eastAsia="en-US"/>
        </w:rPr>
      </w:pPr>
    </w:p>
    <w:p w:rsidR="00E43EC2" w:rsidRPr="00A759C3" w:rsidRDefault="00E43EC2" w:rsidP="000A4117">
      <w:pPr>
        <w:pStyle w:val="ListParagraph"/>
        <w:numPr>
          <w:ilvl w:val="0"/>
          <w:numId w:val="10"/>
        </w:numPr>
        <w:ind w:left="1418"/>
        <w:jc w:val="both"/>
        <w:rPr>
          <w:rFonts w:ascii="Arial" w:hAnsi="Arial" w:cs="Arial"/>
          <w:szCs w:val="24"/>
        </w:rPr>
      </w:pPr>
      <w:r w:rsidRPr="00A759C3">
        <w:rPr>
          <w:rFonts w:ascii="Arial" w:hAnsi="Arial" w:cs="Arial"/>
          <w:szCs w:val="24"/>
        </w:rPr>
        <w:t>All unused Homestay Fees will be refunded if the Homestay has been given two weeks’ notice that the student is leaving.</w:t>
      </w:r>
    </w:p>
    <w:p w:rsidR="00E43EC2" w:rsidRPr="00E43EC2" w:rsidRDefault="00E43EC2" w:rsidP="000A4117">
      <w:pPr>
        <w:ind w:left="1418"/>
        <w:jc w:val="both"/>
        <w:rPr>
          <w:rFonts w:ascii="Arial" w:hAnsi="Arial" w:cs="Arial"/>
          <w:szCs w:val="24"/>
        </w:rPr>
      </w:pPr>
    </w:p>
    <w:p w:rsidR="00E43EC2" w:rsidRPr="00A759C3" w:rsidRDefault="00E43EC2" w:rsidP="000A4117">
      <w:pPr>
        <w:pStyle w:val="ListParagraph"/>
        <w:numPr>
          <w:ilvl w:val="0"/>
          <w:numId w:val="10"/>
        </w:numPr>
        <w:ind w:left="1418"/>
        <w:jc w:val="both"/>
        <w:rPr>
          <w:rFonts w:ascii="Arial" w:hAnsi="Arial" w:cs="Arial"/>
          <w:szCs w:val="24"/>
        </w:rPr>
      </w:pPr>
      <w:r w:rsidRPr="00A759C3">
        <w:rPr>
          <w:rFonts w:ascii="Arial" w:hAnsi="Arial" w:cs="Arial"/>
          <w:szCs w:val="24"/>
        </w:rPr>
        <w:t>If the student does not give two weeks’ notice, then two weeks Homestay fees will be deducted from any refund.</w:t>
      </w:r>
    </w:p>
    <w:p w:rsidR="00E43EC2" w:rsidRPr="00E43EC2" w:rsidRDefault="00E43EC2" w:rsidP="000A4117">
      <w:pPr>
        <w:ind w:left="1418"/>
        <w:jc w:val="both"/>
        <w:rPr>
          <w:rFonts w:ascii="Arial" w:hAnsi="Arial" w:cs="Arial"/>
          <w:szCs w:val="24"/>
        </w:rPr>
      </w:pPr>
    </w:p>
    <w:p w:rsidR="00E43EC2" w:rsidRPr="00A759C3" w:rsidRDefault="00E43EC2" w:rsidP="000A4117">
      <w:pPr>
        <w:pStyle w:val="ListParagraph"/>
        <w:numPr>
          <w:ilvl w:val="0"/>
          <w:numId w:val="10"/>
        </w:numPr>
        <w:ind w:left="1418"/>
        <w:jc w:val="both"/>
        <w:rPr>
          <w:rFonts w:ascii="Arial" w:hAnsi="Arial" w:cs="Arial"/>
          <w:szCs w:val="24"/>
        </w:rPr>
      </w:pPr>
      <w:r w:rsidRPr="00A759C3">
        <w:rPr>
          <w:rFonts w:ascii="Arial" w:hAnsi="Arial" w:cs="Arial"/>
          <w:szCs w:val="24"/>
        </w:rPr>
        <w:t>The Homestay placement fee will not be refunded.</w:t>
      </w:r>
    </w:p>
    <w:p w:rsidR="00E43EC2" w:rsidRPr="00E43EC2" w:rsidRDefault="00E43EC2" w:rsidP="008145D9">
      <w:pPr>
        <w:jc w:val="both"/>
        <w:rPr>
          <w:rFonts w:ascii="Arial" w:hAnsi="Arial" w:cs="Arial"/>
          <w:szCs w:val="24"/>
          <w:lang w:val="en-NZ"/>
        </w:rPr>
      </w:pPr>
    </w:p>
    <w:p w:rsidR="00E43EC2" w:rsidRPr="00A759C3" w:rsidRDefault="00E43EC2" w:rsidP="00A759C3">
      <w:pPr>
        <w:pStyle w:val="ListParagraph"/>
        <w:numPr>
          <w:ilvl w:val="0"/>
          <w:numId w:val="9"/>
        </w:numPr>
        <w:ind w:left="426"/>
        <w:jc w:val="both"/>
        <w:rPr>
          <w:rFonts w:ascii="Arial" w:hAnsi="Arial" w:cs="Arial"/>
          <w:szCs w:val="24"/>
          <w:lang w:val="en-NZ"/>
        </w:rPr>
      </w:pPr>
      <w:r w:rsidRPr="00A759C3">
        <w:rPr>
          <w:rFonts w:ascii="Arial" w:hAnsi="Arial" w:cs="Arial"/>
          <w:szCs w:val="24"/>
          <w:lang w:val="en-NZ"/>
        </w:rPr>
        <w:t xml:space="preserve">The Board </w:t>
      </w:r>
      <w:r w:rsidR="00A759C3">
        <w:rPr>
          <w:rFonts w:ascii="Arial" w:hAnsi="Arial" w:cs="Arial"/>
          <w:szCs w:val="24"/>
          <w:lang w:val="en-NZ"/>
        </w:rPr>
        <w:t>of Trustees will make no refund where;</w:t>
      </w:r>
    </w:p>
    <w:p w:rsidR="00E43EC2" w:rsidRPr="00E43EC2" w:rsidRDefault="00E43EC2" w:rsidP="008145D9">
      <w:pPr>
        <w:jc w:val="both"/>
        <w:rPr>
          <w:rFonts w:ascii="Arial" w:hAnsi="Arial" w:cs="Arial"/>
          <w:b/>
          <w:szCs w:val="24"/>
          <w:lang w:val="en-NZ"/>
        </w:rPr>
      </w:pPr>
    </w:p>
    <w:p w:rsidR="00E43EC2" w:rsidRDefault="009E5CD0" w:rsidP="00A759C3">
      <w:pPr>
        <w:pStyle w:val="ListParagraph"/>
        <w:numPr>
          <w:ilvl w:val="1"/>
          <w:numId w:val="9"/>
        </w:numPr>
        <w:spacing w:after="240"/>
        <w:jc w:val="both"/>
        <w:rPr>
          <w:rFonts w:ascii="Arial" w:hAnsi="Arial" w:cs="Arial"/>
          <w:szCs w:val="24"/>
          <w:lang w:val="en-NZ"/>
        </w:rPr>
      </w:pPr>
      <w:proofErr w:type="gramStart"/>
      <w:r>
        <w:rPr>
          <w:rFonts w:ascii="Arial" w:hAnsi="Arial" w:cs="Arial"/>
          <w:szCs w:val="24"/>
          <w:lang w:val="en-NZ"/>
        </w:rPr>
        <w:t>a</w:t>
      </w:r>
      <w:proofErr w:type="gramEnd"/>
      <w:r w:rsidR="00E43EC2" w:rsidRPr="00A759C3">
        <w:rPr>
          <w:rFonts w:ascii="Arial" w:hAnsi="Arial" w:cs="Arial"/>
          <w:szCs w:val="24"/>
          <w:lang w:val="en-NZ"/>
        </w:rPr>
        <w:t xml:space="preserve"> student has been stood down, suspended or excluded.</w:t>
      </w:r>
    </w:p>
    <w:p w:rsidR="00A759C3" w:rsidRPr="00A759C3" w:rsidRDefault="00A759C3" w:rsidP="00A759C3">
      <w:pPr>
        <w:pStyle w:val="ListParagraph"/>
        <w:spacing w:after="240"/>
        <w:ind w:left="1440"/>
        <w:jc w:val="both"/>
        <w:rPr>
          <w:rFonts w:ascii="Arial" w:hAnsi="Arial" w:cs="Arial"/>
          <w:szCs w:val="24"/>
          <w:lang w:val="en-NZ"/>
        </w:rPr>
      </w:pPr>
    </w:p>
    <w:p w:rsidR="00E43EC2" w:rsidRDefault="009E5CD0" w:rsidP="00A759C3">
      <w:pPr>
        <w:pStyle w:val="ListParagraph"/>
        <w:numPr>
          <w:ilvl w:val="1"/>
          <w:numId w:val="9"/>
        </w:numPr>
        <w:spacing w:after="240"/>
        <w:jc w:val="both"/>
        <w:rPr>
          <w:rFonts w:ascii="Arial" w:hAnsi="Arial" w:cs="Arial"/>
          <w:szCs w:val="24"/>
          <w:lang w:val="en-NZ"/>
        </w:rPr>
      </w:pPr>
      <w:proofErr w:type="gramStart"/>
      <w:r>
        <w:rPr>
          <w:rFonts w:ascii="Arial" w:hAnsi="Arial" w:cs="Arial"/>
          <w:szCs w:val="24"/>
          <w:lang w:val="en-NZ"/>
        </w:rPr>
        <w:t>a</w:t>
      </w:r>
      <w:proofErr w:type="gramEnd"/>
      <w:r w:rsidR="00E43EC2" w:rsidRPr="00A759C3">
        <w:rPr>
          <w:rFonts w:ascii="Arial" w:hAnsi="Arial" w:cs="Arial"/>
          <w:szCs w:val="24"/>
          <w:lang w:val="en-NZ"/>
        </w:rPr>
        <w:t xml:space="preserve"> student returns home for any reason other than serious illness or death of a close family member.</w:t>
      </w:r>
    </w:p>
    <w:p w:rsidR="00A759C3" w:rsidRPr="00A759C3" w:rsidRDefault="00A759C3" w:rsidP="00A759C3">
      <w:pPr>
        <w:pStyle w:val="ListParagraph"/>
        <w:rPr>
          <w:rFonts w:ascii="Arial" w:hAnsi="Arial" w:cs="Arial"/>
          <w:szCs w:val="24"/>
          <w:lang w:val="en-NZ"/>
        </w:rPr>
      </w:pPr>
    </w:p>
    <w:p w:rsidR="00E43EC2" w:rsidRDefault="00E43EC2" w:rsidP="00A759C3">
      <w:pPr>
        <w:pStyle w:val="ListParagraph"/>
        <w:numPr>
          <w:ilvl w:val="1"/>
          <w:numId w:val="9"/>
        </w:numPr>
        <w:spacing w:after="240"/>
        <w:jc w:val="both"/>
        <w:rPr>
          <w:rFonts w:ascii="Arial" w:hAnsi="Arial" w:cs="Arial"/>
          <w:szCs w:val="24"/>
          <w:lang w:val="en-NZ"/>
        </w:rPr>
      </w:pPr>
      <w:proofErr w:type="gramStart"/>
      <w:r w:rsidRPr="00A759C3">
        <w:rPr>
          <w:rFonts w:ascii="Arial" w:hAnsi="Arial" w:cs="Arial"/>
          <w:szCs w:val="24"/>
          <w:lang w:val="en-NZ"/>
        </w:rPr>
        <w:t>the</w:t>
      </w:r>
      <w:proofErr w:type="gramEnd"/>
      <w:r w:rsidRPr="00A759C3">
        <w:rPr>
          <w:rFonts w:ascii="Arial" w:hAnsi="Arial" w:cs="Arial"/>
          <w:szCs w:val="24"/>
          <w:lang w:val="en-NZ"/>
        </w:rPr>
        <w:t xml:space="preserve"> enrolment application is found to be inaccurate in any way and the contract is terminated.</w:t>
      </w:r>
    </w:p>
    <w:p w:rsidR="009E5CD0" w:rsidRPr="009E5CD0" w:rsidRDefault="009E5CD0" w:rsidP="009E5CD0">
      <w:pPr>
        <w:pStyle w:val="ListParagraph"/>
        <w:rPr>
          <w:rFonts w:ascii="Arial" w:hAnsi="Arial" w:cs="Arial"/>
          <w:szCs w:val="24"/>
          <w:lang w:val="en-NZ"/>
        </w:rPr>
      </w:pPr>
    </w:p>
    <w:p w:rsidR="009E5CD0" w:rsidRPr="009E5CD0" w:rsidRDefault="009E5CD0" w:rsidP="009E5CD0">
      <w:pPr>
        <w:pStyle w:val="ListParagraph"/>
        <w:numPr>
          <w:ilvl w:val="1"/>
          <w:numId w:val="9"/>
        </w:numPr>
        <w:spacing w:after="240"/>
        <w:rPr>
          <w:rFonts w:ascii="Arial" w:hAnsi="Arial" w:cs="Arial"/>
          <w:szCs w:val="24"/>
          <w:lang w:val="en-NZ"/>
        </w:rPr>
      </w:pPr>
      <w:r>
        <w:rPr>
          <w:rFonts w:ascii="Arial" w:hAnsi="Arial" w:cs="Arial"/>
          <w:lang w:val="en-NZ"/>
        </w:rPr>
        <w:t>t</w:t>
      </w:r>
      <w:r w:rsidRPr="009E5CD0">
        <w:rPr>
          <w:rFonts w:ascii="Arial" w:hAnsi="Arial" w:cs="Arial"/>
        </w:rPr>
        <w:t>he student gain</w:t>
      </w:r>
      <w:r>
        <w:rPr>
          <w:rFonts w:ascii="Arial" w:hAnsi="Arial" w:cs="Arial"/>
        </w:rPr>
        <w:t>s</w:t>
      </w:r>
      <w:r w:rsidRPr="009E5CD0">
        <w:rPr>
          <w:rFonts w:ascii="Arial" w:hAnsi="Arial" w:cs="Arial"/>
        </w:rPr>
        <w:t xml:space="preserve"> New Zealand residency during the </w:t>
      </w:r>
      <w:r>
        <w:rPr>
          <w:rFonts w:ascii="Arial" w:hAnsi="Arial" w:cs="Arial"/>
        </w:rPr>
        <w:t>term</w:t>
      </w:r>
      <w:r w:rsidRPr="009E5CD0">
        <w:rPr>
          <w:rFonts w:ascii="Arial" w:hAnsi="Arial" w:cs="Arial"/>
        </w:rPr>
        <w:t xml:space="preserve"> for which payment has been made</w:t>
      </w:r>
    </w:p>
    <w:p w:rsidR="000A4117" w:rsidRPr="000A4117" w:rsidRDefault="000A4117" w:rsidP="000A4117">
      <w:pPr>
        <w:pStyle w:val="ListParagraph"/>
        <w:rPr>
          <w:rFonts w:ascii="Arial" w:hAnsi="Arial" w:cs="Arial"/>
          <w:szCs w:val="24"/>
          <w:lang w:val="en-NZ"/>
        </w:rPr>
      </w:pPr>
    </w:p>
    <w:p w:rsidR="000A4117" w:rsidRPr="000A4117" w:rsidRDefault="000A4117" w:rsidP="000A4117">
      <w:pPr>
        <w:pStyle w:val="ListParagraph"/>
        <w:numPr>
          <w:ilvl w:val="0"/>
          <w:numId w:val="9"/>
        </w:numPr>
        <w:spacing w:after="240"/>
        <w:ind w:left="426"/>
        <w:jc w:val="both"/>
        <w:rPr>
          <w:rFonts w:ascii="Arial" w:hAnsi="Arial" w:cs="Arial"/>
          <w:szCs w:val="24"/>
          <w:lang w:val="en-NZ"/>
        </w:rPr>
      </w:pPr>
      <w:r>
        <w:rPr>
          <w:rFonts w:ascii="Arial" w:hAnsi="Arial" w:cs="Arial"/>
          <w:szCs w:val="24"/>
          <w:lang w:val="en-NZ"/>
        </w:rPr>
        <w:t>Parents must be given a copy of the Refund Conditions for International Students which they must sign as proof of having received and understood</w:t>
      </w:r>
      <w:r w:rsidR="0022424F">
        <w:rPr>
          <w:rFonts w:ascii="Arial" w:hAnsi="Arial" w:cs="Arial"/>
          <w:szCs w:val="24"/>
          <w:lang w:val="en-NZ"/>
        </w:rPr>
        <w:t xml:space="preserve"> the refund conditions</w:t>
      </w:r>
      <w:r>
        <w:rPr>
          <w:rFonts w:ascii="Arial" w:hAnsi="Arial" w:cs="Arial"/>
          <w:szCs w:val="24"/>
          <w:lang w:val="en-NZ"/>
        </w:rPr>
        <w:t xml:space="preserve">. In the event that parents do not understand the implication of this </w:t>
      </w:r>
      <w:r w:rsidR="00AB4F62">
        <w:rPr>
          <w:rFonts w:ascii="Arial" w:hAnsi="Arial" w:cs="Arial"/>
          <w:szCs w:val="24"/>
          <w:lang w:val="en-NZ"/>
        </w:rPr>
        <w:t>procedure</w:t>
      </w:r>
      <w:r>
        <w:rPr>
          <w:rFonts w:ascii="Arial" w:hAnsi="Arial" w:cs="Arial"/>
          <w:szCs w:val="24"/>
          <w:lang w:val="en-NZ"/>
        </w:rPr>
        <w:t xml:space="preserve"> and the refund conditions, then</w:t>
      </w:r>
      <w:r w:rsidR="0022424F">
        <w:rPr>
          <w:rFonts w:ascii="Arial" w:hAnsi="Arial" w:cs="Arial"/>
          <w:szCs w:val="24"/>
          <w:lang w:val="en-NZ"/>
        </w:rPr>
        <w:t xml:space="preserve"> Fairfield Intermediate can arrange for contact to be made by a native speaker for this </w:t>
      </w:r>
      <w:r w:rsidR="00AB4F62">
        <w:rPr>
          <w:rFonts w:ascii="Arial" w:hAnsi="Arial" w:cs="Arial"/>
          <w:szCs w:val="24"/>
          <w:lang w:val="en-NZ"/>
        </w:rPr>
        <w:t>procedure</w:t>
      </w:r>
      <w:r w:rsidR="0022424F">
        <w:rPr>
          <w:rFonts w:ascii="Arial" w:hAnsi="Arial" w:cs="Arial"/>
          <w:szCs w:val="24"/>
          <w:lang w:val="en-NZ"/>
        </w:rPr>
        <w:t xml:space="preserve"> to be explained for an additional cost of $30.</w:t>
      </w:r>
    </w:p>
    <w:p w:rsidR="000F59F2" w:rsidRDefault="000F59F2" w:rsidP="008145D9">
      <w:pPr>
        <w:rPr>
          <w:rFonts w:ascii="Arial" w:hAnsi="Arial" w:cs="Arial"/>
          <w:szCs w:val="24"/>
          <w:lang w:val="en-NZ"/>
        </w:rPr>
      </w:pPr>
    </w:p>
    <w:p w:rsidR="000F59F2" w:rsidRDefault="000A4117" w:rsidP="008145D9">
      <w:pPr>
        <w:rPr>
          <w:rFonts w:ascii="Arial" w:hAnsi="Arial" w:cs="Arial"/>
          <w:b/>
          <w:szCs w:val="24"/>
          <w:u w:val="single"/>
          <w:lang w:val="en-NZ"/>
        </w:rPr>
      </w:pPr>
      <w:r w:rsidRPr="000A4117">
        <w:rPr>
          <w:rFonts w:ascii="Arial" w:hAnsi="Arial" w:cs="Arial"/>
          <w:b/>
          <w:szCs w:val="24"/>
          <w:u w:val="single"/>
          <w:lang w:val="en-NZ"/>
        </w:rPr>
        <w:t>CONCLUSION</w:t>
      </w:r>
      <w:r>
        <w:rPr>
          <w:rFonts w:ascii="Arial" w:hAnsi="Arial" w:cs="Arial"/>
          <w:b/>
          <w:szCs w:val="24"/>
          <w:u w:val="single"/>
          <w:lang w:val="en-NZ"/>
        </w:rPr>
        <w:t>:</w:t>
      </w:r>
    </w:p>
    <w:p w:rsidR="004C1D56" w:rsidRDefault="004C1D56" w:rsidP="008145D9">
      <w:pPr>
        <w:rPr>
          <w:rFonts w:ascii="Arial" w:hAnsi="Arial" w:cs="Arial"/>
          <w:szCs w:val="24"/>
          <w:lang w:val="en-NZ"/>
        </w:rPr>
      </w:pPr>
    </w:p>
    <w:p w:rsidR="004C1D56" w:rsidRDefault="004C1D56" w:rsidP="008145D9">
      <w:pPr>
        <w:rPr>
          <w:rFonts w:ascii="Arial" w:hAnsi="Arial" w:cs="Arial"/>
          <w:szCs w:val="24"/>
          <w:lang w:val="en-NZ"/>
        </w:rPr>
      </w:pPr>
      <w:r>
        <w:rPr>
          <w:rFonts w:ascii="Arial" w:hAnsi="Arial" w:cs="Arial"/>
          <w:szCs w:val="24"/>
          <w:lang w:val="en-NZ"/>
        </w:rPr>
        <w:t>By parents being aware of the refund conditions, then should the need arise for a parent to apply for a refund, Fairfield Intermediate and the parent will both know what the expectations of the refund will be.</w:t>
      </w:r>
    </w:p>
    <w:p w:rsidR="004C1D56" w:rsidRDefault="004C1D56" w:rsidP="008145D9">
      <w:pPr>
        <w:rPr>
          <w:rFonts w:ascii="Arial" w:hAnsi="Arial" w:cs="Arial"/>
          <w:szCs w:val="24"/>
          <w:lang w:val="en-NZ"/>
        </w:rPr>
      </w:pPr>
    </w:p>
    <w:p w:rsidR="004C1D56" w:rsidRPr="00BB26B3" w:rsidRDefault="004C1D56" w:rsidP="00AB4F62">
      <w:pPr>
        <w:ind w:left="709"/>
        <w:jc w:val="both"/>
        <w:rPr>
          <w:rFonts w:ascii="Arial" w:hAnsi="Arial" w:cs="Arial"/>
          <w:szCs w:val="24"/>
          <w:lang w:val="en-NZ"/>
        </w:rPr>
      </w:pPr>
      <w:r w:rsidRPr="00BB26B3">
        <w:rPr>
          <w:rFonts w:ascii="Arial" w:hAnsi="Arial" w:cs="Arial"/>
        </w:rPr>
        <w:tab/>
      </w:r>
    </w:p>
    <w:sectPr w:rsidR="004C1D56" w:rsidRPr="00BB26B3" w:rsidSect="008145D9">
      <w:headerReference w:type="even" r:id="rId8"/>
      <w:headerReference w:type="default" r:id="rId9"/>
      <w:footerReference w:type="even" r:id="rId10"/>
      <w:footerReference w:type="default" r:id="rId11"/>
      <w:headerReference w:type="first" r:id="rId12"/>
      <w:footerReference w:type="first" r:id="rId13"/>
      <w:pgSz w:w="11907" w:h="16840" w:code="9"/>
      <w:pgMar w:top="1134" w:right="1338" w:bottom="851" w:left="1276" w:header="590" w:footer="272" w:gutter="0"/>
      <w:pgBorders w:offsetFrom="page">
        <w:top w:val="single" w:sz="4" w:space="24" w:color="auto"/>
        <w:left w:val="single" w:sz="4" w:space="24" w:color="auto"/>
        <w:bottom w:val="single" w:sz="4" w:space="24" w:color="auto"/>
        <w:right w:val="single" w:sz="4" w:space="24" w:color="auto"/>
      </w:pgBorders>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A5C" w:rsidRDefault="00C86030">
      <w:r>
        <w:separator/>
      </w:r>
    </w:p>
  </w:endnote>
  <w:endnote w:type="continuationSeparator" w:id="0">
    <w:p w:rsidR="00204A5C" w:rsidRDefault="00C8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4" w:rsidRDefault="006C35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C84" w:rsidRDefault="004C1D56" w:rsidP="006B552C">
    <w:pPr>
      <w:pStyle w:val="Footer"/>
      <w:tabs>
        <w:tab w:val="clear" w:pos="4320"/>
        <w:tab w:val="clear" w:pos="8640"/>
        <w:tab w:val="left" w:pos="1455"/>
      </w:tabs>
    </w:pPr>
    <w:r>
      <w:t>July 2013</w:t>
    </w:r>
    <w:r w:rsidR="00F15CD1">
      <w:tab/>
    </w:r>
  </w:p>
  <w:p w:rsidR="00FC1C84" w:rsidRDefault="00065A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4" w:rsidRDefault="006C3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A5C" w:rsidRDefault="00C86030">
      <w:r>
        <w:separator/>
      </w:r>
    </w:p>
  </w:footnote>
  <w:footnote w:type="continuationSeparator" w:id="0">
    <w:p w:rsidR="00204A5C" w:rsidRDefault="00C86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4" w:rsidRDefault="006C35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4" w:rsidRDefault="006C35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4" w:rsidRDefault="006C35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1CD3781C"/>
    <w:multiLevelType w:val="hybridMultilevel"/>
    <w:tmpl w:val="03C4F9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E01BA1"/>
    <w:multiLevelType w:val="hybridMultilevel"/>
    <w:tmpl w:val="31526F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64B2900"/>
    <w:multiLevelType w:val="hybridMultilevel"/>
    <w:tmpl w:val="B6CE91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6F9005E"/>
    <w:multiLevelType w:val="hybridMultilevel"/>
    <w:tmpl w:val="F8CEA1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C51002A"/>
    <w:multiLevelType w:val="hybridMultilevel"/>
    <w:tmpl w:val="0454858E"/>
    <w:lvl w:ilvl="0" w:tplc="14090003">
      <w:start w:val="1"/>
      <w:numFmt w:val="bullet"/>
      <w:lvlText w:val="o"/>
      <w:lvlJc w:val="left"/>
      <w:pPr>
        <w:ind w:left="1800" w:hanging="360"/>
      </w:pPr>
      <w:rPr>
        <w:rFonts w:ascii="Courier New" w:hAnsi="Courier New"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6">
    <w:nsid w:val="53715FDD"/>
    <w:multiLevelType w:val="hybridMultilevel"/>
    <w:tmpl w:val="64988A64"/>
    <w:lvl w:ilvl="0" w:tplc="FB78D21A">
      <w:start w:val="1"/>
      <w:numFmt w:val="bullet"/>
      <w:lvlText w:val=""/>
      <w:lvlJc w:val="left"/>
      <w:pPr>
        <w:tabs>
          <w:tab w:val="num" w:pos="0"/>
        </w:tabs>
        <w:ind w:left="567" w:hanging="567"/>
      </w:pPr>
      <w:rPr>
        <w:rFonts w:ascii="Symbol" w:hAnsi="Symbol" w:hint="default"/>
      </w:rPr>
    </w:lvl>
    <w:lvl w:ilvl="1" w:tplc="846213B4">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B5E60E8"/>
    <w:multiLevelType w:val="hybridMultilevel"/>
    <w:tmpl w:val="C0D653D4"/>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8">
    <w:nsid w:val="65DA2343"/>
    <w:multiLevelType w:val="hybridMultilevel"/>
    <w:tmpl w:val="A61E4BA8"/>
    <w:lvl w:ilvl="0" w:tplc="1409000F">
      <w:start w:val="1"/>
      <w:numFmt w:val="decimal"/>
      <w:lvlText w:val="%1."/>
      <w:lvlJc w:val="left"/>
      <w:pPr>
        <w:ind w:left="720" w:hanging="36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7F732B8D"/>
    <w:multiLevelType w:val="multilevel"/>
    <w:tmpl w:val="462EDA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rPr>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FE95971"/>
    <w:multiLevelType w:val="hybridMultilevel"/>
    <w:tmpl w:val="D718338E"/>
    <w:lvl w:ilvl="0" w:tplc="14090003">
      <w:start w:val="1"/>
      <w:numFmt w:val="bullet"/>
      <w:lvlText w:val="o"/>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3"/>
  </w:num>
  <w:num w:numId="5">
    <w:abstractNumId w:val="8"/>
  </w:num>
  <w:num w:numId="6">
    <w:abstractNumId w:val="7"/>
  </w:num>
  <w:num w:numId="7">
    <w:abstractNumId w:val="5"/>
  </w:num>
  <w:num w:numId="8">
    <w:abstractNumId w:val="10"/>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C2"/>
    <w:rsid w:val="00065A4E"/>
    <w:rsid w:val="000A4117"/>
    <w:rsid w:val="000F59F2"/>
    <w:rsid w:val="001110B1"/>
    <w:rsid w:val="00204A5C"/>
    <w:rsid w:val="0022424F"/>
    <w:rsid w:val="003E515D"/>
    <w:rsid w:val="004C1D56"/>
    <w:rsid w:val="006C3544"/>
    <w:rsid w:val="008145D9"/>
    <w:rsid w:val="009E5CD0"/>
    <w:rsid w:val="00A759C3"/>
    <w:rsid w:val="00AB4F62"/>
    <w:rsid w:val="00B86630"/>
    <w:rsid w:val="00BB26B3"/>
    <w:rsid w:val="00C86030"/>
    <w:rsid w:val="00CB1CC2"/>
    <w:rsid w:val="00E43EC2"/>
    <w:rsid w:val="00F15CD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4B78DD5-5AA0-425C-ACFB-A6356821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EC2"/>
    <w:pPr>
      <w:spacing w:after="0" w:line="240" w:lineRule="auto"/>
    </w:pPr>
    <w:rPr>
      <w:rFonts w:ascii="Times" w:eastAsia="Times" w:hAnsi="Times" w:cs="Times New Roman"/>
      <w:sz w:val="24"/>
      <w:szCs w:val="20"/>
      <w:lang w:val="en-AU" w:eastAsia="en-NZ"/>
    </w:rPr>
  </w:style>
  <w:style w:type="paragraph" w:styleId="Heading1">
    <w:name w:val="heading 1"/>
    <w:basedOn w:val="Normal"/>
    <w:next w:val="Normal"/>
    <w:link w:val="Heading1Char"/>
    <w:qFormat/>
    <w:rsid w:val="00E43EC2"/>
    <w:pPr>
      <w:keepNext/>
      <w:jc w:val="center"/>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3EC2"/>
    <w:rPr>
      <w:rFonts w:ascii="Arial" w:eastAsia="Times" w:hAnsi="Arial" w:cs="Times New Roman"/>
      <w:sz w:val="28"/>
      <w:szCs w:val="20"/>
      <w:lang w:val="en-AU" w:eastAsia="en-NZ"/>
    </w:rPr>
  </w:style>
  <w:style w:type="paragraph" w:styleId="Footer">
    <w:name w:val="footer"/>
    <w:basedOn w:val="Normal"/>
    <w:link w:val="FooterChar"/>
    <w:rsid w:val="00E43EC2"/>
    <w:pPr>
      <w:tabs>
        <w:tab w:val="center" w:pos="4320"/>
        <w:tab w:val="right" w:pos="8640"/>
      </w:tabs>
    </w:pPr>
  </w:style>
  <w:style w:type="character" w:customStyle="1" w:styleId="FooterChar">
    <w:name w:val="Footer Char"/>
    <w:basedOn w:val="DefaultParagraphFont"/>
    <w:link w:val="Footer"/>
    <w:rsid w:val="00E43EC2"/>
    <w:rPr>
      <w:rFonts w:ascii="Times" w:eastAsia="Times" w:hAnsi="Times" w:cs="Times New Roman"/>
      <w:sz w:val="24"/>
      <w:szCs w:val="20"/>
      <w:lang w:val="en-AU" w:eastAsia="en-NZ"/>
    </w:rPr>
  </w:style>
  <w:style w:type="paragraph" w:styleId="ListParagraph">
    <w:name w:val="List Paragraph"/>
    <w:basedOn w:val="Normal"/>
    <w:uiPriority w:val="34"/>
    <w:qFormat/>
    <w:rsid w:val="003E515D"/>
    <w:pPr>
      <w:ind w:left="720"/>
      <w:contextualSpacing/>
    </w:pPr>
  </w:style>
  <w:style w:type="paragraph" w:styleId="Header">
    <w:name w:val="header"/>
    <w:basedOn w:val="Normal"/>
    <w:link w:val="HeaderChar"/>
    <w:uiPriority w:val="99"/>
    <w:unhideWhenUsed/>
    <w:rsid w:val="004C1D56"/>
    <w:pPr>
      <w:tabs>
        <w:tab w:val="center" w:pos="4513"/>
        <w:tab w:val="right" w:pos="9026"/>
      </w:tabs>
    </w:pPr>
  </w:style>
  <w:style w:type="character" w:customStyle="1" w:styleId="HeaderChar">
    <w:name w:val="Header Char"/>
    <w:basedOn w:val="DefaultParagraphFont"/>
    <w:link w:val="Header"/>
    <w:uiPriority w:val="99"/>
    <w:rsid w:val="004C1D56"/>
    <w:rPr>
      <w:rFonts w:ascii="Times" w:eastAsia="Times" w:hAnsi="Times" w:cs="Times New Roman"/>
      <w:sz w:val="24"/>
      <w:szCs w:val="20"/>
      <w:lang w:val="en-AU" w:eastAsia="en-NZ"/>
    </w:rPr>
  </w:style>
  <w:style w:type="paragraph" w:styleId="BalloonText">
    <w:name w:val="Balloon Text"/>
    <w:basedOn w:val="Normal"/>
    <w:link w:val="BalloonTextChar"/>
    <w:uiPriority w:val="99"/>
    <w:semiHidden/>
    <w:unhideWhenUsed/>
    <w:rsid w:val="00065A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A4E"/>
    <w:rPr>
      <w:rFonts w:ascii="Segoe UI" w:eastAsia="Times" w:hAnsi="Segoe UI" w:cs="Segoe UI"/>
      <w:sz w:val="18"/>
      <w:szCs w:val="18"/>
      <w:lang w:val="en-AU"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HRL</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IBuck</dc:creator>
  <cp:lastModifiedBy>IBuck</cp:lastModifiedBy>
  <cp:revision>10</cp:revision>
  <cp:lastPrinted>2013-11-14T20:50:00Z</cp:lastPrinted>
  <dcterms:created xsi:type="dcterms:W3CDTF">2013-07-21T22:11:00Z</dcterms:created>
  <dcterms:modified xsi:type="dcterms:W3CDTF">2013-11-14T20:50:00Z</dcterms:modified>
</cp:coreProperties>
</file>