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C2" w:rsidRPr="00CE50E0" w:rsidRDefault="00E43EC2" w:rsidP="00E43EC2">
      <w:pPr>
        <w:jc w:val="center"/>
        <w:rPr>
          <w:rFonts w:ascii="Arial" w:hAnsi="Arial" w:cs="Arial"/>
          <w:b/>
          <w:sz w:val="52"/>
          <w:szCs w:val="52"/>
        </w:rPr>
      </w:pPr>
      <w:r w:rsidRPr="00CE50E0">
        <w:rPr>
          <w:rFonts w:ascii="Arial" w:hAnsi="Arial" w:cs="Arial"/>
          <w:b/>
          <w:noProof/>
          <w:sz w:val="52"/>
          <w:szCs w:val="52"/>
          <w:lang w:val="en-NZ" w:eastAsia="zh-CN"/>
        </w:rPr>
        <w:drawing>
          <wp:anchor distT="0" distB="0" distL="114300" distR="114300" simplePos="0" relativeHeight="251657216" behindDoc="1" locked="0" layoutInCell="1" allowOverlap="1" wp14:anchorId="6E4F7481" wp14:editId="79355E2A">
            <wp:simplePos x="0" y="0"/>
            <wp:positionH relativeFrom="column">
              <wp:posOffset>-340995</wp:posOffset>
            </wp:positionH>
            <wp:positionV relativeFrom="paragraph">
              <wp:posOffset>-270510</wp:posOffset>
            </wp:positionV>
            <wp:extent cx="11239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234" y="21411"/>
                <wp:lineTo x="21234" y="0"/>
                <wp:lineTo x="0" y="0"/>
              </wp:wrapPolygon>
            </wp:wrapTight>
            <wp:docPr id="2" name="Picture 2" descr="FAIRFIELD INTERMEDI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IRFIELD INTERMEDIAT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0E0">
        <w:rPr>
          <w:rFonts w:ascii="Arial" w:hAnsi="Arial" w:cs="Arial"/>
          <w:b/>
          <w:sz w:val="52"/>
          <w:szCs w:val="52"/>
        </w:rPr>
        <w:t>FAIRFIELD INTERMEDIATE           SCHOOL</w:t>
      </w:r>
    </w:p>
    <w:p w:rsidR="00E43EC2" w:rsidRPr="00CE50E0" w:rsidRDefault="00C43F14" w:rsidP="00E43EC2">
      <w:pPr>
        <w:rPr>
          <w:rFonts w:ascii="Arial" w:hAnsi="Arial" w:cs="Arial"/>
          <w:b/>
          <w:sz w:val="28"/>
          <w:szCs w:val="28"/>
          <w:u w:val="single"/>
        </w:rPr>
      </w:pPr>
      <w:r w:rsidRPr="00CE50E0">
        <w:rPr>
          <w:rFonts w:ascii="Arial" w:hAnsi="Arial" w:cs="Arial"/>
          <w:b/>
          <w:noProof/>
          <w:sz w:val="28"/>
          <w:szCs w:val="28"/>
          <w:u w:val="single"/>
          <w:lang w:val="en-NZ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C3B8B9" wp14:editId="1A92691A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4762500" cy="952500"/>
                <wp:effectExtent l="0" t="0" r="1905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0C6E" w:rsidRDefault="00C36237" w:rsidP="000F59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ORIENTATION PROCEDURES FOR INTERNATIONAL STUDENTS</w:t>
                            </w:r>
                          </w:p>
                          <w:p w:rsidR="00E43EC2" w:rsidRDefault="000663F6" w:rsidP="000F59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0C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70C6E" w:rsidRPr="00370C6E" w:rsidRDefault="00370C6E" w:rsidP="000F59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International Procedure No. </w:t>
                            </w:r>
                            <w:r w:rsidR="00C3623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9</w:t>
                            </w:r>
                          </w:p>
                          <w:p w:rsidR="00E43EC2" w:rsidRPr="00370C6E" w:rsidRDefault="00E43EC2" w:rsidP="000F59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3B8B9" id="Rounded Rectangle 3" o:spid="_x0000_s1026" style="position:absolute;margin-left:323.8pt;margin-top:8pt;width:375pt;height: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">
                <v:textbox>
                  <w:txbxContent>
                    <w:p w:rsidR="00370C6E" w:rsidRDefault="00C36237" w:rsidP="000F59F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ORIENTATION PROCEDURES FOR INTERNATIONAL STUDENTS</w:t>
                      </w:r>
                    </w:p>
                    <w:p w:rsidR="00E43EC2" w:rsidRDefault="000663F6" w:rsidP="000F59F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70C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70C6E" w:rsidRPr="00370C6E" w:rsidRDefault="00370C6E" w:rsidP="000F59F2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International Procedure No. </w:t>
                      </w:r>
                      <w:r w:rsidR="00C36237">
                        <w:rPr>
                          <w:rFonts w:ascii="Arial" w:hAnsi="Arial" w:cs="Arial"/>
                          <w:b/>
                          <w:szCs w:val="24"/>
                        </w:rPr>
                        <w:t>9</w:t>
                      </w:r>
                    </w:p>
                    <w:p w:rsidR="00E43EC2" w:rsidRPr="00370C6E" w:rsidRDefault="00E43EC2" w:rsidP="000F59F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3EC2" w:rsidRPr="00CE50E0" w:rsidRDefault="00E43EC2" w:rsidP="00E43EC2">
      <w:pPr>
        <w:rPr>
          <w:rFonts w:ascii="Arial" w:hAnsi="Arial" w:cs="Arial"/>
          <w:b/>
          <w:sz w:val="28"/>
          <w:szCs w:val="28"/>
          <w:u w:val="single"/>
        </w:rPr>
      </w:pPr>
    </w:p>
    <w:p w:rsidR="00E43EC2" w:rsidRPr="00CE50E0" w:rsidRDefault="00E43EC2" w:rsidP="00E43EC2">
      <w:pPr>
        <w:rPr>
          <w:rFonts w:ascii="Arial" w:hAnsi="Arial" w:cs="Arial"/>
          <w:b/>
          <w:sz w:val="28"/>
          <w:szCs w:val="28"/>
          <w:u w:val="single"/>
        </w:rPr>
      </w:pPr>
    </w:p>
    <w:p w:rsidR="00E43EC2" w:rsidRPr="00CE50E0" w:rsidRDefault="00E43EC2" w:rsidP="00E43EC2">
      <w:pPr>
        <w:rPr>
          <w:rFonts w:ascii="Arial" w:hAnsi="Arial" w:cs="Arial"/>
          <w:b/>
          <w:sz w:val="28"/>
          <w:szCs w:val="28"/>
          <w:u w:val="single"/>
        </w:rPr>
      </w:pPr>
    </w:p>
    <w:p w:rsidR="00E43EC2" w:rsidRPr="00CE50E0" w:rsidRDefault="00E43EC2" w:rsidP="00E43EC2">
      <w:pPr>
        <w:rPr>
          <w:rFonts w:ascii="Arial" w:hAnsi="Arial" w:cs="Arial"/>
          <w:b/>
          <w:sz w:val="28"/>
          <w:szCs w:val="28"/>
          <w:u w:val="single"/>
        </w:rPr>
      </w:pPr>
    </w:p>
    <w:p w:rsidR="00E43EC2" w:rsidRPr="00CE50E0" w:rsidRDefault="00E43EC2" w:rsidP="00E43EC2">
      <w:pPr>
        <w:ind w:left="-567" w:firstLine="426"/>
        <w:rPr>
          <w:rFonts w:ascii="Arial" w:hAnsi="Arial" w:cs="Arial"/>
          <w:sz w:val="20"/>
        </w:rPr>
      </w:pPr>
    </w:p>
    <w:p w:rsidR="008145D9" w:rsidRPr="00CE50E0" w:rsidRDefault="008145D9" w:rsidP="008145D9">
      <w:pPr>
        <w:rPr>
          <w:rFonts w:ascii="Arial" w:hAnsi="Arial" w:cs="Arial"/>
          <w:szCs w:val="24"/>
        </w:rPr>
      </w:pPr>
    </w:p>
    <w:p w:rsidR="00C43F14" w:rsidRDefault="00C43F14" w:rsidP="008145D9">
      <w:pPr>
        <w:rPr>
          <w:rFonts w:ascii="Arial" w:hAnsi="Arial" w:cs="Arial"/>
          <w:b/>
          <w:szCs w:val="24"/>
          <w:u w:val="single"/>
        </w:rPr>
      </w:pPr>
    </w:p>
    <w:p w:rsidR="008145D9" w:rsidRPr="00CE50E0" w:rsidRDefault="008145D9" w:rsidP="008145D9">
      <w:pPr>
        <w:rPr>
          <w:rFonts w:ascii="Arial" w:hAnsi="Arial" w:cs="Arial"/>
          <w:b/>
          <w:szCs w:val="24"/>
          <w:u w:val="single"/>
        </w:rPr>
      </w:pPr>
      <w:r w:rsidRPr="00CE50E0">
        <w:rPr>
          <w:rFonts w:ascii="Arial" w:hAnsi="Arial" w:cs="Arial"/>
          <w:b/>
          <w:szCs w:val="24"/>
          <w:u w:val="single"/>
        </w:rPr>
        <w:t>RATIONALE:</w:t>
      </w:r>
    </w:p>
    <w:p w:rsidR="008145D9" w:rsidRPr="00CE50E0" w:rsidRDefault="008145D9" w:rsidP="008145D9">
      <w:pPr>
        <w:rPr>
          <w:rFonts w:ascii="Arial" w:hAnsi="Arial" w:cs="Arial"/>
          <w:b/>
          <w:szCs w:val="24"/>
          <w:u w:val="single"/>
        </w:rPr>
      </w:pPr>
    </w:p>
    <w:p w:rsidR="008145D9" w:rsidRPr="00CE50E0" w:rsidRDefault="000663F6" w:rsidP="008145D9">
      <w:pPr>
        <w:rPr>
          <w:rFonts w:ascii="Arial" w:hAnsi="Arial" w:cs="Arial"/>
          <w:szCs w:val="24"/>
        </w:rPr>
      </w:pPr>
      <w:r w:rsidRPr="00CE50E0">
        <w:rPr>
          <w:rFonts w:ascii="Arial" w:hAnsi="Arial" w:cs="Arial"/>
          <w:szCs w:val="24"/>
        </w:rPr>
        <w:t>International Student</w:t>
      </w:r>
      <w:r w:rsidR="00855D68">
        <w:rPr>
          <w:rFonts w:ascii="Arial" w:hAnsi="Arial" w:cs="Arial"/>
          <w:szCs w:val="24"/>
        </w:rPr>
        <w:t>s</w:t>
      </w:r>
      <w:r w:rsidRPr="00CE50E0">
        <w:rPr>
          <w:rFonts w:ascii="Arial" w:hAnsi="Arial" w:cs="Arial"/>
          <w:szCs w:val="24"/>
        </w:rPr>
        <w:t xml:space="preserve"> </w:t>
      </w:r>
      <w:r w:rsidR="00C43F14">
        <w:rPr>
          <w:rFonts w:ascii="Arial" w:hAnsi="Arial" w:cs="Arial"/>
          <w:szCs w:val="24"/>
        </w:rPr>
        <w:t>may come from a country where their way of life is very different</w:t>
      </w:r>
      <w:r w:rsidR="00D97B03">
        <w:rPr>
          <w:rFonts w:ascii="Arial" w:hAnsi="Arial" w:cs="Arial"/>
          <w:szCs w:val="24"/>
        </w:rPr>
        <w:t xml:space="preserve"> from ours</w:t>
      </w:r>
      <w:r w:rsidR="00C43F14">
        <w:rPr>
          <w:rFonts w:ascii="Arial" w:hAnsi="Arial" w:cs="Arial"/>
          <w:szCs w:val="24"/>
        </w:rPr>
        <w:t xml:space="preserve">. These differences could be in the way they learn including expectations of/from the teacher, socialisation, </w:t>
      </w:r>
      <w:r w:rsidR="00D97B03">
        <w:rPr>
          <w:rFonts w:ascii="Arial" w:hAnsi="Arial" w:cs="Arial"/>
          <w:szCs w:val="24"/>
        </w:rPr>
        <w:t xml:space="preserve">verbal and </w:t>
      </w:r>
      <w:r w:rsidR="00C43F14">
        <w:rPr>
          <w:rFonts w:ascii="Arial" w:hAnsi="Arial" w:cs="Arial"/>
          <w:szCs w:val="24"/>
        </w:rPr>
        <w:t xml:space="preserve">non-verbal communication and other aspects that may affect their safety. </w:t>
      </w:r>
      <w:r w:rsidRPr="00CE50E0">
        <w:rPr>
          <w:rFonts w:ascii="Arial" w:hAnsi="Arial" w:cs="Arial"/>
          <w:szCs w:val="24"/>
        </w:rPr>
        <w:t xml:space="preserve"> </w:t>
      </w:r>
      <w:r w:rsidR="00C43F14">
        <w:rPr>
          <w:rFonts w:ascii="Arial" w:hAnsi="Arial" w:cs="Arial"/>
          <w:szCs w:val="24"/>
        </w:rPr>
        <w:t>Having an effective orientation procedure will help the student settle in to their New Zealand life and help provide them with the wherewithal to have a safe and happy stay here.</w:t>
      </w:r>
    </w:p>
    <w:p w:rsidR="008145D9" w:rsidRPr="00CE50E0" w:rsidRDefault="008145D9" w:rsidP="008145D9">
      <w:pPr>
        <w:ind w:left="-142" w:firstLine="426"/>
        <w:rPr>
          <w:rFonts w:ascii="Arial" w:hAnsi="Arial" w:cs="Arial"/>
          <w:szCs w:val="24"/>
        </w:rPr>
      </w:pPr>
    </w:p>
    <w:p w:rsidR="00E43EC2" w:rsidRPr="00CE50E0" w:rsidRDefault="008145D9" w:rsidP="008145D9">
      <w:pPr>
        <w:rPr>
          <w:rFonts w:ascii="Arial" w:hAnsi="Arial" w:cs="Arial"/>
          <w:b/>
          <w:szCs w:val="24"/>
          <w:u w:val="single"/>
          <w:lang w:val="en-NZ"/>
        </w:rPr>
      </w:pPr>
      <w:r w:rsidRPr="00CE50E0">
        <w:rPr>
          <w:rFonts w:ascii="Arial" w:hAnsi="Arial" w:cs="Arial"/>
          <w:b/>
          <w:szCs w:val="24"/>
          <w:u w:val="single"/>
          <w:lang w:val="en-NZ"/>
        </w:rPr>
        <w:t>PURPOSE:</w:t>
      </w:r>
    </w:p>
    <w:p w:rsidR="008145D9" w:rsidRPr="00CE50E0" w:rsidRDefault="008145D9" w:rsidP="008145D9">
      <w:pPr>
        <w:rPr>
          <w:rFonts w:ascii="Arial" w:hAnsi="Arial" w:cs="Arial"/>
          <w:b/>
          <w:szCs w:val="24"/>
          <w:u w:val="single"/>
          <w:lang w:val="en-NZ"/>
        </w:rPr>
      </w:pPr>
    </w:p>
    <w:p w:rsidR="008145D9" w:rsidRPr="00CE50E0" w:rsidRDefault="008A7000" w:rsidP="008145D9">
      <w:pPr>
        <w:rPr>
          <w:rFonts w:ascii="Arial" w:hAnsi="Arial" w:cs="Arial"/>
          <w:szCs w:val="24"/>
          <w:lang w:val="en-NZ"/>
        </w:rPr>
      </w:pPr>
      <w:r w:rsidRPr="00CE50E0">
        <w:rPr>
          <w:rFonts w:ascii="Arial" w:hAnsi="Arial" w:cs="Arial"/>
          <w:szCs w:val="24"/>
          <w:lang w:val="en-NZ"/>
        </w:rPr>
        <w:t xml:space="preserve">To set out in a clear form </w:t>
      </w:r>
      <w:r w:rsidR="00C43F14">
        <w:rPr>
          <w:rFonts w:ascii="Arial" w:hAnsi="Arial" w:cs="Arial"/>
          <w:szCs w:val="24"/>
          <w:lang w:val="en-NZ"/>
        </w:rPr>
        <w:t xml:space="preserve">what is required to give the International Students </w:t>
      </w:r>
      <w:r w:rsidR="00AD62ED">
        <w:rPr>
          <w:rFonts w:ascii="Arial" w:hAnsi="Arial" w:cs="Arial"/>
          <w:szCs w:val="24"/>
          <w:lang w:val="en-NZ"/>
        </w:rPr>
        <w:t>a</w:t>
      </w:r>
      <w:r w:rsidR="00042894">
        <w:rPr>
          <w:rFonts w:ascii="Arial" w:hAnsi="Arial" w:cs="Arial"/>
          <w:szCs w:val="24"/>
          <w:lang w:val="en-NZ"/>
        </w:rPr>
        <w:t xml:space="preserve"> comprehensive</w:t>
      </w:r>
      <w:r w:rsidR="00C43F14">
        <w:rPr>
          <w:rFonts w:ascii="Arial" w:hAnsi="Arial" w:cs="Arial"/>
          <w:szCs w:val="24"/>
          <w:lang w:val="en-NZ"/>
        </w:rPr>
        <w:t xml:space="preserve"> </w:t>
      </w:r>
      <w:r w:rsidR="00042894">
        <w:rPr>
          <w:rFonts w:ascii="Arial" w:hAnsi="Arial" w:cs="Arial"/>
          <w:szCs w:val="24"/>
          <w:lang w:val="en-NZ"/>
        </w:rPr>
        <w:t>orientation.</w:t>
      </w:r>
    </w:p>
    <w:p w:rsidR="008145D9" w:rsidRPr="00CE50E0" w:rsidRDefault="008145D9" w:rsidP="00E43EC2">
      <w:pPr>
        <w:ind w:left="-567" w:firstLine="426"/>
        <w:rPr>
          <w:rFonts w:ascii="Arial" w:hAnsi="Arial" w:cs="Arial"/>
          <w:szCs w:val="24"/>
          <w:lang w:val="en-NZ"/>
        </w:rPr>
      </w:pPr>
    </w:p>
    <w:p w:rsidR="008145D9" w:rsidRPr="00CE50E0" w:rsidRDefault="008145D9" w:rsidP="008145D9">
      <w:pPr>
        <w:rPr>
          <w:rFonts w:ascii="Arial" w:hAnsi="Arial" w:cs="Arial"/>
          <w:b/>
          <w:szCs w:val="24"/>
          <w:u w:val="single"/>
          <w:lang w:val="en-NZ"/>
        </w:rPr>
      </w:pPr>
      <w:r w:rsidRPr="00CE50E0">
        <w:rPr>
          <w:rFonts w:ascii="Arial" w:hAnsi="Arial" w:cs="Arial"/>
          <w:b/>
          <w:szCs w:val="24"/>
          <w:u w:val="single"/>
          <w:lang w:val="en-NZ"/>
        </w:rPr>
        <w:t>GUIDELINES:</w:t>
      </w:r>
    </w:p>
    <w:p w:rsidR="009C74A7" w:rsidRPr="00CE50E0" w:rsidRDefault="009C74A7" w:rsidP="008145D9">
      <w:pPr>
        <w:rPr>
          <w:rFonts w:ascii="Arial" w:hAnsi="Arial" w:cs="Arial"/>
          <w:b/>
          <w:szCs w:val="24"/>
          <w:u w:val="single"/>
          <w:lang w:val="en-NZ"/>
        </w:rPr>
      </w:pPr>
    </w:p>
    <w:p w:rsidR="009C74A7" w:rsidRPr="00CE50E0" w:rsidRDefault="009C74A7" w:rsidP="00F03217">
      <w:pPr>
        <w:pStyle w:val="ListParagraph"/>
        <w:numPr>
          <w:ilvl w:val="0"/>
          <w:numId w:val="19"/>
        </w:numPr>
        <w:rPr>
          <w:rFonts w:ascii="Arial" w:hAnsi="Arial" w:cs="Arial"/>
          <w:szCs w:val="24"/>
        </w:rPr>
      </w:pPr>
      <w:r w:rsidRPr="00CE50E0">
        <w:rPr>
          <w:rFonts w:ascii="Arial" w:hAnsi="Arial" w:cs="Arial"/>
          <w:szCs w:val="24"/>
        </w:rPr>
        <w:t xml:space="preserve">Fairfield Intermediate School will follow the </w:t>
      </w:r>
      <w:r w:rsidR="00AD62ED">
        <w:rPr>
          <w:rFonts w:ascii="Arial" w:hAnsi="Arial" w:cs="Arial"/>
          <w:szCs w:val="24"/>
        </w:rPr>
        <w:t xml:space="preserve">orientation </w:t>
      </w:r>
      <w:r w:rsidRPr="00CE50E0">
        <w:rPr>
          <w:rFonts w:ascii="Arial" w:hAnsi="Arial" w:cs="Arial"/>
          <w:szCs w:val="24"/>
        </w:rPr>
        <w:t xml:space="preserve">procedure </w:t>
      </w:r>
      <w:r w:rsidR="00AD62ED">
        <w:rPr>
          <w:rFonts w:ascii="Arial" w:hAnsi="Arial" w:cs="Arial"/>
          <w:szCs w:val="24"/>
        </w:rPr>
        <w:t>during the first day of the student’s arrival</w:t>
      </w:r>
    </w:p>
    <w:p w:rsidR="009C74A7" w:rsidRDefault="00AD62ED" w:rsidP="00F03217">
      <w:pPr>
        <w:pStyle w:val="ListParagraph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Where considered necessary, first language support will be provided to ensure the student understands</w:t>
      </w:r>
    </w:p>
    <w:p w:rsidR="00FB54D3" w:rsidRDefault="00FB54D3" w:rsidP="00F03217">
      <w:pPr>
        <w:pStyle w:val="ListParagraph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orientation will cover the following points</w:t>
      </w:r>
    </w:p>
    <w:p w:rsidR="00FB54D3" w:rsidRDefault="00FB54D3" w:rsidP="00F03217">
      <w:pPr>
        <w:pStyle w:val="ListParagraph"/>
        <w:numPr>
          <w:ilvl w:val="1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school rules</w:t>
      </w:r>
    </w:p>
    <w:p w:rsidR="00F03217" w:rsidRDefault="00FB54D3" w:rsidP="00F03217">
      <w:pPr>
        <w:pStyle w:val="ListParagraph"/>
        <w:numPr>
          <w:ilvl w:val="1"/>
          <w:numId w:val="19"/>
        </w:numPr>
        <w:rPr>
          <w:rFonts w:ascii="Arial" w:hAnsi="Arial" w:cs="Arial"/>
          <w:szCs w:val="24"/>
        </w:rPr>
      </w:pPr>
      <w:r w:rsidRPr="00F03217">
        <w:rPr>
          <w:rFonts w:ascii="Arial" w:hAnsi="Arial" w:cs="Arial"/>
          <w:szCs w:val="24"/>
        </w:rPr>
        <w:t>school timetable</w:t>
      </w:r>
    </w:p>
    <w:p w:rsidR="00A81154" w:rsidRDefault="00A81154" w:rsidP="00F03217">
      <w:pPr>
        <w:pStyle w:val="ListParagraph"/>
        <w:numPr>
          <w:ilvl w:val="1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class timetable</w:t>
      </w:r>
    </w:p>
    <w:p w:rsidR="00A81154" w:rsidRPr="00F03217" w:rsidRDefault="00A81154" w:rsidP="00F03217">
      <w:pPr>
        <w:pStyle w:val="ListParagraph"/>
        <w:numPr>
          <w:ilvl w:val="1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ESOL timetable</w:t>
      </w:r>
    </w:p>
    <w:p w:rsidR="00F03217" w:rsidRPr="00CC1F6B" w:rsidRDefault="00CC1F6B" w:rsidP="00CC1F6B">
      <w:pPr>
        <w:pStyle w:val="ListParagraph"/>
        <w:numPr>
          <w:ilvl w:val="1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F03217" w:rsidRPr="00CC1F6B">
        <w:rPr>
          <w:rFonts w:ascii="Arial" w:hAnsi="Arial" w:cs="Arial"/>
          <w:szCs w:val="24"/>
        </w:rPr>
        <w:t>our of the school</w:t>
      </w:r>
    </w:p>
    <w:p w:rsidR="00F03217" w:rsidRPr="00CC1F6B" w:rsidRDefault="00CC1F6B" w:rsidP="00CC1F6B">
      <w:pPr>
        <w:pStyle w:val="ListParagraph"/>
        <w:numPr>
          <w:ilvl w:val="1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F03217" w:rsidRPr="00CC1F6B">
        <w:rPr>
          <w:rFonts w:ascii="Arial" w:hAnsi="Arial" w:cs="Arial"/>
          <w:szCs w:val="24"/>
        </w:rPr>
        <w:t>ntroduction to key school personnel</w:t>
      </w:r>
    </w:p>
    <w:p w:rsidR="00F03217" w:rsidRPr="00CC1F6B" w:rsidRDefault="00CC1F6B" w:rsidP="00CC1F6B">
      <w:pPr>
        <w:pStyle w:val="ListParagraph"/>
        <w:numPr>
          <w:ilvl w:val="1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F03217" w:rsidRPr="00CC1F6B">
        <w:rPr>
          <w:rFonts w:ascii="Arial" w:hAnsi="Arial" w:cs="Arial"/>
          <w:szCs w:val="24"/>
        </w:rPr>
        <w:t>eeting the classroom buddy</w:t>
      </w:r>
    </w:p>
    <w:p w:rsidR="00F03217" w:rsidRPr="00CC1F6B" w:rsidRDefault="00F03217" w:rsidP="00CC1F6B">
      <w:pPr>
        <w:pStyle w:val="ListParagraph"/>
        <w:numPr>
          <w:ilvl w:val="1"/>
          <w:numId w:val="19"/>
        </w:numPr>
        <w:rPr>
          <w:rFonts w:ascii="Arial" w:hAnsi="Arial" w:cs="Arial"/>
          <w:szCs w:val="24"/>
        </w:rPr>
      </w:pPr>
      <w:r w:rsidRPr="00CC1F6B">
        <w:rPr>
          <w:rFonts w:ascii="Arial" w:hAnsi="Arial" w:cs="Arial"/>
          <w:szCs w:val="24"/>
        </w:rPr>
        <w:t>issuing of ID card and stationery</w:t>
      </w:r>
    </w:p>
    <w:p w:rsidR="00F03217" w:rsidRDefault="00F03217" w:rsidP="00F17F0C">
      <w:pPr>
        <w:pStyle w:val="ListParagraph"/>
        <w:numPr>
          <w:ilvl w:val="1"/>
          <w:numId w:val="19"/>
        </w:numPr>
        <w:rPr>
          <w:rFonts w:ascii="Arial" w:hAnsi="Arial" w:cs="Arial"/>
          <w:szCs w:val="24"/>
        </w:rPr>
      </w:pPr>
      <w:r w:rsidRPr="00CC1F6B">
        <w:rPr>
          <w:rFonts w:ascii="Arial" w:hAnsi="Arial" w:cs="Arial"/>
          <w:szCs w:val="24"/>
        </w:rPr>
        <w:t>issuing of mobile phone</w:t>
      </w:r>
    </w:p>
    <w:p w:rsidR="00F03217" w:rsidRPr="00CC1F6B" w:rsidRDefault="00FB54D3" w:rsidP="00CC1F6B">
      <w:pPr>
        <w:pStyle w:val="ListParagraph"/>
        <w:numPr>
          <w:ilvl w:val="1"/>
          <w:numId w:val="19"/>
        </w:numPr>
        <w:rPr>
          <w:rFonts w:ascii="Arial" w:hAnsi="Arial" w:cs="Arial"/>
          <w:szCs w:val="24"/>
        </w:rPr>
      </w:pPr>
      <w:r w:rsidRPr="00CC1F6B">
        <w:rPr>
          <w:rFonts w:ascii="Arial" w:hAnsi="Arial" w:cs="Arial"/>
          <w:szCs w:val="24"/>
        </w:rPr>
        <w:t>keeping yourself safe</w:t>
      </w:r>
    </w:p>
    <w:p w:rsidR="00FB54D3" w:rsidRDefault="007A7CE2" w:rsidP="00F03217">
      <w:pPr>
        <w:pStyle w:val="ListParagraph"/>
        <w:numPr>
          <w:ilvl w:val="3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road safety</w:t>
      </w:r>
      <w:bookmarkStart w:id="0" w:name="_GoBack"/>
      <w:bookmarkEnd w:id="0"/>
    </w:p>
    <w:p w:rsidR="00FB54D3" w:rsidRDefault="00FB54D3" w:rsidP="00F03217">
      <w:pPr>
        <w:pStyle w:val="ListParagraph"/>
        <w:numPr>
          <w:ilvl w:val="3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stranger danger</w:t>
      </w:r>
    </w:p>
    <w:p w:rsidR="00FB54D3" w:rsidRDefault="00FB54D3" w:rsidP="00F03217">
      <w:pPr>
        <w:pStyle w:val="ListParagraph"/>
        <w:numPr>
          <w:ilvl w:val="3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to do/who to see if I am not feeling safe</w:t>
      </w:r>
    </w:p>
    <w:p w:rsidR="00FB54D3" w:rsidRDefault="00FB54D3" w:rsidP="00CC1F6B">
      <w:pPr>
        <w:pStyle w:val="ListParagraph"/>
        <w:numPr>
          <w:ilvl w:val="3"/>
          <w:numId w:val="19"/>
        </w:numPr>
        <w:rPr>
          <w:rFonts w:ascii="Arial" w:hAnsi="Arial" w:cs="Arial"/>
          <w:szCs w:val="24"/>
        </w:rPr>
      </w:pPr>
      <w:r w:rsidRPr="00F03217">
        <w:rPr>
          <w:rFonts w:ascii="Arial" w:hAnsi="Arial" w:cs="Arial"/>
          <w:szCs w:val="24"/>
        </w:rPr>
        <w:t>what to do/</w:t>
      </w:r>
      <w:r w:rsidRPr="00F03217">
        <w:rPr>
          <w:rFonts w:ascii="Arial" w:hAnsi="Arial" w:cs="Arial"/>
          <w:szCs w:val="24"/>
        </w:rPr>
        <w:t>who to see if I am not feeling happy</w:t>
      </w:r>
    </w:p>
    <w:p w:rsidR="00CC1F6B" w:rsidRDefault="00CC1F6B" w:rsidP="00CC1F6B">
      <w:pPr>
        <w:pStyle w:val="ListParagraph"/>
        <w:numPr>
          <w:ilvl w:val="1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to expect in a New Zealand classroom</w:t>
      </w:r>
    </w:p>
    <w:p w:rsidR="00ED7DB4" w:rsidRPr="00CC1F6B" w:rsidRDefault="00771F44" w:rsidP="00CC1F6B">
      <w:pPr>
        <w:pStyle w:val="ListParagraph"/>
        <w:numPr>
          <w:ilvl w:val="1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adjusting to </w:t>
      </w:r>
      <w:r w:rsidR="00ED7DB4">
        <w:rPr>
          <w:rFonts w:ascii="Arial" w:hAnsi="Arial" w:cs="Arial"/>
          <w:szCs w:val="24"/>
        </w:rPr>
        <w:t>the New Zealand lifestyle</w:t>
      </w:r>
    </w:p>
    <w:p w:rsidR="0049219C" w:rsidRPr="00CE50E0" w:rsidRDefault="0049219C" w:rsidP="0049219C">
      <w:pPr>
        <w:rPr>
          <w:rFonts w:ascii="Arial" w:hAnsi="Arial" w:cs="Arial"/>
        </w:rPr>
      </w:pPr>
    </w:p>
    <w:p w:rsidR="00A222BE" w:rsidRPr="00CE50E0" w:rsidRDefault="00A222BE" w:rsidP="00A222BE">
      <w:pPr>
        <w:ind w:left="1440"/>
        <w:rPr>
          <w:rFonts w:ascii="Arial" w:hAnsi="Arial" w:cs="Arial"/>
        </w:rPr>
      </w:pPr>
    </w:p>
    <w:p w:rsidR="009C74A7" w:rsidRPr="00CE50E0" w:rsidRDefault="009C74A7" w:rsidP="00A222BE">
      <w:pPr>
        <w:pStyle w:val="ListParagraph"/>
        <w:rPr>
          <w:rFonts w:ascii="Arial" w:hAnsi="Arial" w:cs="Arial"/>
          <w:szCs w:val="24"/>
        </w:rPr>
      </w:pPr>
    </w:p>
    <w:p w:rsidR="000F59F2" w:rsidRPr="00CE50E0" w:rsidRDefault="000A4117" w:rsidP="008145D9">
      <w:pPr>
        <w:rPr>
          <w:rFonts w:ascii="Arial" w:hAnsi="Arial" w:cs="Arial"/>
          <w:b/>
          <w:szCs w:val="24"/>
          <w:u w:val="single"/>
          <w:lang w:val="en-NZ"/>
        </w:rPr>
      </w:pPr>
      <w:r w:rsidRPr="00CE50E0">
        <w:rPr>
          <w:rFonts w:ascii="Arial" w:hAnsi="Arial" w:cs="Arial"/>
          <w:b/>
          <w:szCs w:val="24"/>
          <w:u w:val="single"/>
          <w:lang w:val="en-NZ"/>
        </w:rPr>
        <w:t>CONCLUSION:</w:t>
      </w:r>
    </w:p>
    <w:p w:rsidR="004C1D56" w:rsidRPr="00CE50E0" w:rsidRDefault="004C1D56" w:rsidP="008145D9">
      <w:pPr>
        <w:rPr>
          <w:rFonts w:ascii="Arial" w:hAnsi="Arial" w:cs="Arial"/>
          <w:szCs w:val="24"/>
          <w:lang w:val="en-NZ"/>
        </w:rPr>
      </w:pPr>
    </w:p>
    <w:p w:rsidR="004C1D56" w:rsidRPr="00CE50E0" w:rsidRDefault="009504FE" w:rsidP="008145D9">
      <w:pPr>
        <w:rPr>
          <w:rFonts w:ascii="Arial" w:hAnsi="Arial" w:cs="Arial"/>
          <w:szCs w:val="24"/>
          <w:lang w:val="en-NZ"/>
        </w:rPr>
      </w:pPr>
      <w:r>
        <w:rPr>
          <w:rFonts w:ascii="Arial" w:hAnsi="Arial" w:cs="Arial"/>
          <w:szCs w:val="24"/>
          <w:lang w:val="en-NZ"/>
        </w:rPr>
        <w:t>With an adequate and appropriate orientation procedure, the new International Student should feel better equipped to handle their new environment resulting in a much greater likelihood of a safe and successful stay at Fairfield Intermediate School.</w:t>
      </w:r>
    </w:p>
    <w:p w:rsidR="004C1D56" w:rsidRPr="00CE50E0" w:rsidRDefault="004C1D56" w:rsidP="008145D9">
      <w:pPr>
        <w:rPr>
          <w:rFonts w:ascii="Arial" w:hAnsi="Arial" w:cs="Arial"/>
          <w:szCs w:val="24"/>
          <w:lang w:val="en-NZ"/>
        </w:rPr>
      </w:pPr>
    </w:p>
    <w:p w:rsidR="004C1D56" w:rsidRPr="00CE50E0" w:rsidRDefault="004C1D56" w:rsidP="00370C6E">
      <w:pPr>
        <w:ind w:left="709"/>
        <w:jc w:val="both"/>
        <w:rPr>
          <w:rFonts w:ascii="Arial" w:hAnsi="Arial" w:cs="Arial"/>
          <w:szCs w:val="24"/>
          <w:lang w:val="en-NZ"/>
        </w:rPr>
      </w:pPr>
      <w:r w:rsidRPr="00CE50E0">
        <w:rPr>
          <w:rFonts w:ascii="Arial" w:hAnsi="Arial" w:cs="Arial"/>
        </w:rPr>
        <w:tab/>
      </w:r>
    </w:p>
    <w:sectPr w:rsidR="004C1D56" w:rsidRPr="00CE50E0" w:rsidSect="00814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338" w:bottom="851" w:left="1276" w:header="590" w:footer="27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5C" w:rsidRDefault="00C86030">
      <w:r>
        <w:separator/>
      </w:r>
    </w:p>
  </w:endnote>
  <w:endnote w:type="continuationSeparator" w:id="0">
    <w:p w:rsidR="00204A5C" w:rsidRDefault="00C8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4" w:rsidRDefault="006C3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84" w:rsidRDefault="004C1D56" w:rsidP="006B552C">
    <w:pPr>
      <w:pStyle w:val="Footer"/>
      <w:tabs>
        <w:tab w:val="clear" w:pos="4320"/>
        <w:tab w:val="clear" w:pos="8640"/>
        <w:tab w:val="left" w:pos="1455"/>
      </w:tabs>
    </w:pPr>
    <w:r>
      <w:t>July 2013</w:t>
    </w:r>
    <w:r w:rsidR="00F15CD1">
      <w:tab/>
    </w:r>
  </w:p>
  <w:p w:rsidR="00FC1C84" w:rsidRDefault="009D21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4" w:rsidRDefault="006C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5C" w:rsidRDefault="00C86030">
      <w:r>
        <w:separator/>
      </w:r>
    </w:p>
  </w:footnote>
  <w:footnote w:type="continuationSeparator" w:id="0">
    <w:p w:rsidR="00204A5C" w:rsidRDefault="00C8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4" w:rsidRDefault="006C3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4" w:rsidRDefault="006C3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4" w:rsidRDefault="006C3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503D5"/>
    <w:multiLevelType w:val="hybridMultilevel"/>
    <w:tmpl w:val="1BBC4D7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B53AB"/>
    <w:multiLevelType w:val="hybridMultilevel"/>
    <w:tmpl w:val="0CCA1FE0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8873BF"/>
    <w:multiLevelType w:val="hybridMultilevel"/>
    <w:tmpl w:val="8624A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3781C"/>
    <w:multiLevelType w:val="hybridMultilevel"/>
    <w:tmpl w:val="03C4F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01BA1"/>
    <w:multiLevelType w:val="hybridMultilevel"/>
    <w:tmpl w:val="31526FB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B2900"/>
    <w:multiLevelType w:val="hybridMultilevel"/>
    <w:tmpl w:val="B6CE91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264D1"/>
    <w:multiLevelType w:val="hybridMultilevel"/>
    <w:tmpl w:val="32CC0328"/>
    <w:lvl w:ilvl="0" w:tplc="04090001">
      <w:start w:val="1"/>
      <w:numFmt w:val="bullet"/>
      <w:lvlText w:val=""/>
      <w:lvlJc w:val="left"/>
      <w:pPr>
        <w:tabs>
          <w:tab w:val="num" w:pos="2002"/>
        </w:tabs>
        <w:ind w:left="2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2"/>
        </w:tabs>
        <w:ind w:left="2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2"/>
        </w:tabs>
        <w:ind w:left="3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2"/>
        </w:tabs>
        <w:ind w:left="4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2"/>
        </w:tabs>
        <w:ind w:left="4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2"/>
        </w:tabs>
        <w:ind w:left="5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2"/>
        </w:tabs>
        <w:ind w:left="6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2"/>
        </w:tabs>
        <w:ind w:left="7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2"/>
        </w:tabs>
        <w:ind w:left="7762" w:hanging="360"/>
      </w:pPr>
      <w:rPr>
        <w:rFonts w:ascii="Wingdings" w:hAnsi="Wingdings" w:hint="default"/>
      </w:rPr>
    </w:lvl>
  </w:abstractNum>
  <w:abstractNum w:abstractNumId="8">
    <w:nsid w:val="39007C03"/>
    <w:multiLevelType w:val="hybridMultilevel"/>
    <w:tmpl w:val="D07A688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9005E"/>
    <w:multiLevelType w:val="hybridMultilevel"/>
    <w:tmpl w:val="F8CEA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1002A"/>
    <w:multiLevelType w:val="hybridMultilevel"/>
    <w:tmpl w:val="0454858E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715FDD"/>
    <w:multiLevelType w:val="hybridMultilevel"/>
    <w:tmpl w:val="64988A64"/>
    <w:lvl w:ilvl="0" w:tplc="FB78D21A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846213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02768"/>
    <w:multiLevelType w:val="hybridMultilevel"/>
    <w:tmpl w:val="581811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C1B17"/>
    <w:multiLevelType w:val="hybridMultilevel"/>
    <w:tmpl w:val="E8ACCD90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5E60E8"/>
    <w:multiLevelType w:val="hybridMultilevel"/>
    <w:tmpl w:val="C0D653D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46A1078"/>
    <w:multiLevelType w:val="hybridMultilevel"/>
    <w:tmpl w:val="83ACC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DA2343"/>
    <w:multiLevelType w:val="hybridMultilevel"/>
    <w:tmpl w:val="A61E4B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32B8D"/>
    <w:multiLevelType w:val="multilevel"/>
    <w:tmpl w:val="462ED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FE95971"/>
    <w:multiLevelType w:val="hybridMultilevel"/>
    <w:tmpl w:val="D718338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6"/>
  </w:num>
  <w:num w:numId="5">
    <w:abstractNumId w:val="16"/>
  </w:num>
  <w:num w:numId="6">
    <w:abstractNumId w:val="14"/>
  </w:num>
  <w:num w:numId="7">
    <w:abstractNumId w:val="10"/>
  </w:num>
  <w:num w:numId="8">
    <w:abstractNumId w:val="18"/>
  </w:num>
  <w:num w:numId="9">
    <w:abstractNumId w:val="9"/>
  </w:num>
  <w:num w:numId="10">
    <w:abstractNumId w:val="5"/>
  </w:num>
  <w:num w:numId="11">
    <w:abstractNumId w:val="0"/>
  </w:num>
  <w:num w:numId="12">
    <w:abstractNumId w:val="12"/>
  </w:num>
  <w:num w:numId="13">
    <w:abstractNumId w:val="15"/>
  </w:num>
  <w:num w:numId="14">
    <w:abstractNumId w:val="7"/>
  </w:num>
  <w:num w:numId="15">
    <w:abstractNumId w:val="1"/>
  </w:num>
  <w:num w:numId="16">
    <w:abstractNumId w:val="13"/>
  </w:num>
  <w:num w:numId="17">
    <w:abstractNumId w:val="2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C2"/>
    <w:rsid w:val="00042894"/>
    <w:rsid w:val="000663F6"/>
    <w:rsid w:val="000A4117"/>
    <w:rsid w:val="000F59F2"/>
    <w:rsid w:val="001110B1"/>
    <w:rsid w:val="00204A5C"/>
    <w:rsid w:val="0022424F"/>
    <w:rsid w:val="002D25BC"/>
    <w:rsid w:val="00370C6E"/>
    <w:rsid w:val="003E515D"/>
    <w:rsid w:val="0049219C"/>
    <w:rsid w:val="004C1D56"/>
    <w:rsid w:val="006C3544"/>
    <w:rsid w:val="00771F44"/>
    <w:rsid w:val="007A7CE2"/>
    <w:rsid w:val="007B3972"/>
    <w:rsid w:val="008145D9"/>
    <w:rsid w:val="00855D68"/>
    <w:rsid w:val="008A7000"/>
    <w:rsid w:val="009504FE"/>
    <w:rsid w:val="009C74A7"/>
    <w:rsid w:val="009E5CD0"/>
    <w:rsid w:val="00A222BE"/>
    <w:rsid w:val="00A759C3"/>
    <w:rsid w:val="00A81154"/>
    <w:rsid w:val="00AD62ED"/>
    <w:rsid w:val="00B86630"/>
    <w:rsid w:val="00BB26B3"/>
    <w:rsid w:val="00C36237"/>
    <w:rsid w:val="00C43F14"/>
    <w:rsid w:val="00C86030"/>
    <w:rsid w:val="00CB1CC2"/>
    <w:rsid w:val="00CC1F6B"/>
    <w:rsid w:val="00CE50E0"/>
    <w:rsid w:val="00D97B03"/>
    <w:rsid w:val="00E43EC2"/>
    <w:rsid w:val="00ED7DB4"/>
    <w:rsid w:val="00F03217"/>
    <w:rsid w:val="00F15CD1"/>
    <w:rsid w:val="00F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78D8EB9-CCBB-433D-BF8B-58014A01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C2"/>
    <w:pPr>
      <w:spacing w:after="0" w:line="240" w:lineRule="auto"/>
    </w:pPr>
    <w:rPr>
      <w:rFonts w:ascii="Times" w:eastAsia="Times" w:hAnsi="Times" w:cs="Times New Roman"/>
      <w:sz w:val="24"/>
      <w:szCs w:val="20"/>
      <w:lang w:val="en-AU" w:eastAsia="en-NZ"/>
    </w:rPr>
  </w:style>
  <w:style w:type="paragraph" w:styleId="Heading1">
    <w:name w:val="heading 1"/>
    <w:basedOn w:val="Normal"/>
    <w:next w:val="Normal"/>
    <w:link w:val="Heading1Char"/>
    <w:qFormat/>
    <w:rsid w:val="00E43EC2"/>
    <w:pPr>
      <w:keepNext/>
      <w:jc w:val="center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EC2"/>
    <w:rPr>
      <w:rFonts w:ascii="Arial" w:eastAsia="Times" w:hAnsi="Arial" w:cs="Times New Roman"/>
      <w:sz w:val="28"/>
      <w:szCs w:val="20"/>
      <w:lang w:val="en-AU" w:eastAsia="en-NZ"/>
    </w:rPr>
  </w:style>
  <w:style w:type="paragraph" w:styleId="Footer">
    <w:name w:val="footer"/>
    <w:basedOn w:val="Normal"/>
    <w:link w:val="FooterChar"/>
    <w:rsid w:val="00E43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3EC2"/>
    <w:rPr>
      <w:rFonts w:ascii="Times" w:eastAsia="Times" w:hAnsi="Times" w:cs="Times New Roman"/>
      <w:sz w:val="24"/>
      <w:szCs w:val="20"/>
      <w:lang w:val="en-AU" w:eastAsia="en-NZ"/>
    </w:rPr>
  </w:style>
  <w:style w:type="paragraph" w:styleId="ListParagraph">
    <w:name w:val="List Paragraph"/>
    <w:basedOn w:val="Normal"/>
    <w:uiPriority w:val="34"/>
    <w:qFormat/>
    <w:rsid w:val="003E5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D56"/>
    <w:rPr>
      <w:rFonts w:ascii="Times" w:eastAsia="Times" w:hAnsi="Times" w:cs="Times New Roman"/>
      <w:sz w:val="24"/>
      <w:szCs w:val="20"/>
      <w:lang w:val="en-AU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68"/>
    <w:rPr>
      <w:rFonts w:ascii="Segoe UI" w:eastAsia="Times" w:hAnsi="Segoe UI" w:cs="Segoe UI"/>
      <w:sz w:val="18"/>
      <w:szCs w:val="18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HRL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IBuck</dc:creator>
  <cp:lastModifiedBy>IBuck</cp:lastModifiedBy>
  <cp:revision>11</cp:revision>
  <cp:lastPrinted>2014-09-15T05:30:00Z</cp:lastPrinted>
  <dcterms:created xsi:type="dcterms:W3CDTF">2014-09-14T20:48:00Z</dcterms:created>
  <dcterms:modified xsi:type="dcterms:W3CDTF">2014-09-15T06:00:00Z</dcterms:modified>
</cp:coreProperties>
</file>